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5962" w14:textId="77777777" w:rsidR="00545768" w:rsidRPr="00201089" w:rsidRDefault="00201089" w:rsidP="00201089">
      <w:pPr>
        <w:pStyle w:val="Titel"/>
        <w:pBdr>
          <w:bottom w:val="none" w:sz="0" w:space="0" w:color="auto"/>
        </w:pBdr>
        <w:jc w:val="center"/>
        <w:rPr>
          <w:noProof/>
          <w:color w:val="auto"/>
        </w:rPr>
      </w:pPr>
      <w:r>
        <w:rPr>
          <w:noProof/>
          <w:color w:val="auto"/>
        </w:rPr>
        <w:t>A</w:t>
      </w:r>
      <w:r w:rsidR="00545768" w:rsidRPr="00201089">
        <w:rPr>
          <w:noProof/>
          <w:color w:val="auto"/>
        </w:rPr>
        <w:t>lgemene voorwaarden</w:t>
      </w:r>
      <w:r w:rsidR="00AA00B9" w:rsidRPr="00201089">
        <w:rPr>
          <w:noProof/>
          <w:color w:val="auto"/>
        </w:rPr>
        <w:t xml:space="preserve"> Sydac Boekhoudkantoor BV</w:t>
      </w:r>
    </w:p>
    <w:p w14:paraId="467FF5AB" w14:textId="77777777" w:rsidR="00460431" w:rsidRPr="00201089" w:rsidRDefault="00F33C83">
      <w:pPr>
        <w:pStyle w:val="Kop2"/>
        <w:rPr>
          <w:color w:val="auto"/>
        </w:rPr>
      </w:pPr>
      <w:r w:rsidRPr="00201089">
        <w:rPr>
          <w:color w:val="auto"/>
        </w:rPr>
        <w:t>I. – Toepassingsgebied</w:t>
      </w:r>
    </w:p>
    <w:p w14:paraId="36007EA2" w14:textId="77777777" w:rsidR="00460431" w:rsidRPr="00201089" w:rsidRDefault="00F33C83">
      <w:r w:rsidRPr="00201089">
        <w:t>Onderhavige algemene voorwaarden zijn van toepassing op alle professionele relaties tussen de beroepsbeoefenaar en de cliënt.</w:t>
      </w:r>
      <w:r w:rsidR="00AA00B9" w:rsidRPr="00201089">
        <w:t xml:space="preserve"> </w:t>
      </w:r>
      <w:r w:rsidRPr="00201089">
        <w:t>Afwijkingen dienen uitdrukkelijk en schriftelijk door beide partijen te worden aanvaard.</w:t>
      </w:r>
      <w:r w:rsidR="00AA00B9" w:rsidRPr="00201089">
        <w:t xml:space="preserve"> </w:t>
      </w:r>
      <w:r w:rsidRPr="00201089">
        <w:t>In geval van tegenstrijdigheid tussen de inhoud van onderhavige algemene voorwaarden en de opdrachtbrief, heeft de opdrachtbrief voorrang.</w:t>
      </w:r>
    </w:p>
    <w:p w14:paraId="4C06DAB4" w14:textId="77777777" w:rsidR="00460431" w:rsidRPr="00201089" w:rsidRDefault="00F33C83">
      <w:r w:rsidRPr="00201089">
        <w:t>Overeenkomstig het gemeen recht kan de aansprakelijkheid van de beroepsbeoefenaar enkel worden aangesproken voor opdrachten waarvan wordt aangetoond dat ze door hem werden aanvaard.</w:t>
      </w:r>
    </w:p>
    <w:p w14:paraId="3E00FAAA" w14:textId="77777777" w:rsidR="00460431" w:rsidRPr="00201089" w:rsidRDefault="00F33C83">
      <w:pPr>
        <w:pStyle w:val="Kop2"/>
        <w:rPr>
          <w:color w:val="auto"/>
        </w:rPr>
      </w:pPr>
      <w:r w:rsidRPr="00201089">
        <w:rPr>
          <w:color w:val="auto"/>
        </w:rPr>
        <w:t>II. – Totstandkoming van de overeenkomst </w:t>
      </w:r>
    </w:p>
    <w:p w14:paraId="469D2C57" w14:textId="77777777" w:rsidR="00460431" w:rsidRPr="00201089" w:rsidRDefault="00F33C83">
      <w:r w:rsidRPr="00201089">
        <w:t>Behoudens andersluidend beding in de opdrachtbrief komt de overeenkomst tot stand en vangt ze aan:</w:t>
      </w:r>
    </w:p>
    <w:p w14:paraId="16BAE49E" w14:textId="77777777" w:rsidR="00460431" w:rsidRPr="00201089" w:rsidRDefault="00F33C83" w:rsidP="00974BE1">
      <w:pPr>
        <w:pStyle w:val="Lijstalinea"/>
        <w:numPr>
          <w:ilvl w:val="0"/>
          <w:numId w:val="40"/>
        </w:numPr>
      </w:pPr>
      <w:r w:rsidRPr="00201089">
        <w:t>hetzij op het moment dat de door cliënt ondertekende opdrachtbrief door de beroepsbeoefenaar in ontvangst wordt genomen en door hem mede wordt ondertekend;</w:t>
      </w:r>
    </w:p>
    <w:p w14:paraId="1AE1412A" w14:textId="77777777" w:rsidR="00460431" w:rsidRPr="00201089" w:rsidRDefault="00F33C83" w:rsidP="00974BE1">
      <w:pPr>
        <w:pStyle w:val="Lijstalinea"/>
        <w:numPr>
          <w:ilvl w:val="0"/>
          <w:numId w:val="40"/>
        </w:numPr>
      </w:pPr>
      <w:r w:rsidRPr="00201089">
        <w:t>hetzij op het moment dat de beroepsbeoefenaar aanvangt met de uitvoering van de opdracht op verzoek van de cliënt, indien deze aanvang wegens uitzonderlijke of dringende omstandigheden op een vroeger tijdstip zou plaatsvinden.</w:t>
      </w:r>
    </w:p>
    <w:p w14:paraId="4E8DB1D6" w14:textId="77777777" w:rsidR="00460431" w:rsidRPr="00201089" w:rsidRDefault="00F33C83">
      <w:r w:rsidRPr="00201089">
        <w:t>Indien de beroepsbeoefenaar de door de cliënt ondertekende opdrachtbrief nog niet heeft ontvangen, worden alle professionele relaties tussen partijen beheerst door onderhavige algemene voorwaarden en de opdrachtbrief voor zover deze contractuele documenten aan de cliënt werden overgemaakt.</w:t>
      </w:r>
    </w:p>
    <w:p w14:paraId="2CEC46D2" w14:textId="77777777" w:rsidR="00460431" w:rsidRPr="00201089" w:rsidRDefault="00F33C83">
      <w:pPr>
        <w:pStyle w:val="Kop2"/>
        <w:rPr>
          <w:color w:val="auto"/>
        </w:rPr>
      </w:pPr>
      <w:r w:rsidRPr="00201089">
        <w:rPr>
          <w:color w:val="auto"/>
        </w:rPr>
        <w:t>III. – Duur en opzegging van de overeenkomst </w:t>
      </w:r>
    </w:p>
    <w:p w14:paraId="7F65A53A" w14:textId="77777777" w:rsidR="00460431" w:rsidRPr="00201089" w:rsidRDefault="00F33C83">
      <w:pPr>
        <w:pStyle w:val="Kop3"/>
        <w:rPr>
          <w:color w:val="auto"/>
        </w:rPr>
      </w:pPr>
      <w:r w:rsidRPr="00201089">
        <w:rPr>
          <w:color w:val="auto"/>
        </w:rPr>
        <w:t>3.1. Recurrente opdrachten</w:t>
      </w:r>
    </w:p>
    <w:p w14:paraId="79809216" w14:textId="77777777" w:rsidR="00460431" w:rsidRPr="00201089" w:rsidRDefault="00F33C83">
      <w:pPr>
        <w:pStyle w:val="Kop5"/>
        <w:rPr>
          <w:color w:val="auto"/>
        </w:rPr>
      </w:pPr>
      <w:r w:rsidRPr="00201089">
        <w:rPr>
          <w:color w:val="auto"/>
        </w:rPr>
        <w:t>3.1.1. Definitie</w:t>
      </w:r>
    </w:p>
    <w:p w14:paraId="5471451C" w14:textId="77777777" w:rsidR="00AA00B9" w:rsidRPr="00201089" w:rsidRDefault="00F33C83" w:rsidP="00AA00B9">
      <w:r w:rsidRPr="00201089">
        <w:t>Onder ‘recurrente opdracht’ wordt verstaan: alle opdrachten die een repetitief karakter hebben en die dus niet vallen onder de definitie voorzien in punt 3.2.1 van 'niet-</w:t>
      </w:r>
      <w:proofErr w:type="spellStart"/>
      <w:r w:rsidRPr="00201089">
        <w:t>recurrente</w:t>
      </w:r>
      <w:proofErr w:type="spellEnd"/>
      <w:r w:rsidRPr="00201089">
        <w:t xml:space="preserve"> opdrachten'.</w:t>
      </w:r>
    </w:p>
    <w:p w14:paraId="18752B66" w14:textId="77777777" w:rsidR="00AA00B9" w:rsidRPr="00201089" w:rsidRDefault="00F33C83" w:rsidP="00AA00B9">
      <w:pPr>
        <w:pStyle w:val="Kop5"/>
        <w:rPr>
          <w:color w:val="auto"/>
        </w:rPr>
      </w:pPr>
      <w:r w:rsidRPr="00201089">
        <w:rPr>
          <w:color w:val="auto"/>
        </w:rPr>
        <w:t>3.1.2. Duur en einde van de overeenkomst</w:t>
      </w:r>
    </w:p>
    <w:p w14:paraId="620EB4EE" w14:textId="77777777" w:rsidR="00AA00B9" w:rsidRPr="00201089" w:rsidRDefault="00AA00B9" w:rsidP="00AA00B9">
      <w:r w:rsidRPr="00201089">
        <w:t xml:space="preserve">Tenzij er in de opdrachtbrief een termijn wordt vermeld, wordt de overeenkomst voor </w:t>
      </w:r>
      <w:proofErr w:type="spellStart"/>
      <w:r w:rsidRPr="00201089">
        <w:t>recurrente</w:t>
      </w:r>
      <w:proofErr w:type="spellEnd"/>
      <w:r w:rsidRPr="00201089">
        <w:t xml:space="preserve"> opdracht geacht voor onbepaalde duur te zijn aangegaan. Beide partijen kunnen op elk ogenblik de overeenkomst beëindigen, onder de volgende voorwaarden:</w:t>
      </w:r>
    </w:p>
    <w:p w14:paraId="693FF63C" w14:textId="77777777" w:rsidR="00AA00B9" w:rsidRPr="00201089" w:rsidRDefault="00CE17D6" w:rsidP="00974BE1">
      <w:pPr>
        <w:pStyle w:val="Lijstalinea"/>
        <w:numPr>
          <w:ilvl w:val="0"/>
          <w:numId w:val="38"/>
        </w:numPr>
      </w:pPr>
      <w:r w:rsidRPr="00201089">
        <w:t>de opzegging dient per aangetekende brief ter kennis te worden gebracht van de andere partij,</w:t>
      </w:r>
    </w:p>
    <w:p w14:paraId="55D64B97" w14:textId="77777777" w:rsidR="00CE17D6" w:rsidRPr="00201089" w:rsidRDefault="00CE17D6" w:rsidP="00974BE1">
      <w:pPr>
        <w:pStyle w:val="Lijstalinea"/>
        <w:numPr>
          <w:ilvl w:val="0"/>
          <w:numId w:val="38"/>
        </w:numPr>
      </w:pPr>
      <w:r w:rsidRPr="00201089">
        <w:t>er dient een opzeggingstermijn te worden nageleefd van één maand.</w:t>
      </w:r>
    </w:p>
    <w:p w14:paraId="191EB9FF" w14:textId="77777777" w:rsidR="00AA00B9" w:rsidRPr="00201089" w:rsidRDefault="00AA00B9" w:rsidP="00AA00B9">
      <w:r w:rsidRPr="00201089">
        <w:lastRenderedPageBreak/>
        <w:t xml:space="preserve">Tijdens de opzeggingstermijn blijven de voorschriften van de opdrachtbrief en onderhavige algemene voorwaarden onverkort van kracht. Een afzonderlijk contract kan worden gesloten voor prestaties die na de beëindiging van de overeenkomst zullen worden geleverd, doch die betrekking hebben op de periode waarin de overeenkomst nog van kracht was. </w:t>
      </w:r>
    </w:p>
    <w:p w14:paraId="4AD232D1" w14:textId="77777777" w:rsidR="00460431" w:rsidRPr="00201089" w:rsidRDefault="00F33C83">
      <w:pPr>
        <w:pStyle w:val="Kop3"/>
        <w:rPr>
          <w:color w:val="auto"/>
        </w:rPr>
      </w:pPr>
      <w:r w:rsidRPr="00201089">
        <w:rPr>
          <w:color w:val="auto"/>
        </w:rPr>
        <w:t>3.2. Niet-recurrente opdrachten</w:t>
      </w:r>
    </w:p>
    <w:p w14:paraId="7CF46B31" w14:textId="77777777" w:rsidR="00460431" w:rsidRPr="00201089" w:rsidRDefault="00F33C83">
      <w:pPr>
        <w:pStyle w:val="Kop5"/>
        <w:rPr>
          <w:color w:val="auto"/>
        </w:rPr>
      </w:pPr>
      <w:r w:rsidRPr="00201089">
        <w:rPr>
          <w:color w:val="auto"/>
        </w:rPr>
        <w:t>3.2.1. Bepaling</w:t>
      </w:r>
    </w:p>
    <w:p w14:paraId="47C12CE3" w14:textId="77777777" w:rsidR="00460431" w:rsidRPr="00201089" w:rsidRDefault="00F33C83">
      <w:r w:rsidRPr="00201089">
        <w:t>Onder niet-recurrente opdrachten wordt verstaan: een niet repetitief eenmalige opdracht die na uitvoering ervan afgelopen is.</w:t>
      </w:r>
    </w:p>
    <w:p w14:paraId="58E3E47E" w14:textId="77777777" w:rsidR="00460431" w:rsidRPr="00201089" w:rsidRDefault="00F33C83">
      <w:pPr>
        <w:pStyle w:val="Kop5"/>
        <w:rPr>
          <w:color w:val="auto"/>
        </w:rPr>
      </w:pPr>
      <w:r w:rsidRPr="00201089">
        <w:rPr>
          <w:color w:val="auto"/>
        </w:rPr>
        <w:t>3.2.2. Duur en einde van de overeenkomst</w:t>
      </w:r>
    </w:p>
    <w:p w14:paraId="39C1A26C" w14:textId="77777777" w:rsidR="00460431" w:rsidRPr="00201089" w:rsidRDefault="00F33C83">
      <w:r w:rsidRPr="00201089">
        <w:t>Behoudens tegenbewijs wordt de overeenkomst met betrekking tot een niet-recurrente opdracht geacht voor bepaalde duur te zijn gesloten.</w:t>
      </w:r>
    </w:p>
    <w:p w14:paraId="5480CB3F" w14:textId="77777777" w:rsidR="00460431" w:rsidRPr="00201089" w:rsidRDefault="00F33C83">
      <w:r w:rsidRPr="00201089">
        <w:t>Ze eindigt door de uitvoering van de opdracht en, indien dit van toepassing is gelet op de aard van de opdracht, door de levering van de overeengekomen prestaties.</w:t>
      </w:r>
    </w:p>
    <w:p w14:paraId="6C020AB3" w14:textId="77777777" w:rsidR="00460431" w:rsidRPr="00201089" w:rsidRDefault="00F33C83">
      <w:r w:rsidRPr="00201089">
        <w:t>In toepassing van art. 1794 BW, en desgevallend, in afwijking van art. 2004 BW., heeft de clië</w:t>
      </w:r>
      <w:r w:rsidR="000664D7" w:rsidRPr="00201089">
        <w:t>nt het recht om de overeenkomst</w:t>
      </w:r>
      <w:r w:rsidRPr="00201089">
        <w:t xml:space="preserve"> vroegtijdig te beëindigen mits betaling aan de beroepsbeoefenaar van:</w:t>
      </w:r>
    </w:p>
    <w:p w14:paraId="25615490" w14:textId="77777777" w:rsidR="00460431" w:rsidRPr="00201089" w:rsidRDefault="00F33C83" w:rsidP="00974BE1">
      <w:pPr>
        <w:pStyle w:val="Lijstalinea"/>
        <w:numPr>
          <w:ilvl w:val="0"/>
          <w:numId w:val="39"/>
        </w:numPr>
      </w:pPr>
      <w:r w:rsidRPr="00201089">
        <w:t>de kosten en erelonen die overeenstemmen met de reeds uitgevoerde werkzaamheden;</w:t>
      </w:r>
    </w:p>
    <w:p w14:paraId="21F5E292" w14:textId="77777777" w:rsidR="00460431" w:rsidRPr="00201089" w:rsidRDefault="00F33C83" w:rsidP="00974BE1">
      <w:pPr>
        <w:pStyle w:val="Lijstalinea"/>
        <w:numPr>
          <w:ilvl w:val="0"/>
          <w:numId w:val="39"/>
        </w:numPr>
      </w:pPr>
      <w:r w:rsidRPr="00201089">
        <w:t>alles wat de beroepsbeoefenaar bij de uitvoering van de opdracht had kunnen winnen.</w:t>
      </w:r>
    </w:p>
    <w:p w14:paraId="7101AEBD" w14:textId="77777777" w:rsidR="00460431" w:rsidRPr="00201089" w:rsidRDefault="00F33C83">
      <w:r w:rsidRPr="00201089">
        <w:t>Deze schadeloosstelling wordt op werkelijke basis berekend, met een minimum van 25 % van de erelonen die verschuldigd waren geweest in geval van volledige uitvoering van de opdracht.</w:t>
      </w:r>
    </w:p>
    <w:p w14:paraId="68996F3C" w14:textId="77777777" w:rsidR="00460431" w:rsidRPr="00201089" w:rsidRDefault="00F33C83">
      <w:pPr>
        <w:pStyle w:val="Kop3"/>
        <w:rPr>
          <w:color w:val="auto"/>
        </w:rPr>
      </w:pPr>
      <w:r w:rsidRPr="00201089">
        <w:rPr>
          <w:color w:val="auto"/>
        </w:rPr>
        <w:t>3.3. Afhandeling</w:t>
      </w:r>
    </w:p>
    <w:p w14:paraId="614D4442" w14:textId="77777777" w:rsidR="00460431" w:rsidRPr="00201089" w:rsidRDefault="00F33C83">
      <w:r w:rsidRPr="00201089">
        <w:t>Na de beëindiging van de overeenkomst worden alle boeken en bescheiden die toebehoren aan de cliënt ter beschikking gesteld van de cliënt of zijn gevolmachtigde.</w:t>
      </w:r>
    </w:p>
    <w:p w14:paraId="6C4094A8" w14:textId="77777777" w:rsidR="00460431" w:rsidRPr="00201089" w:rsidRDefault="00F33C83">
      <w:pPr>
        <w:pStyle w:val="Kop2"/>
        <w:rPr>
          <w:color w:val="auto"/>
        </w:rPr>
      </w:pPr>
      <w:r w:rsidRPr="00201089">
        <w:rPr>
          <w:color w:val="auto"/>
        </w:rPr>
        <w:t xml:space="preserve">IV. – </w:t>
      </w:r>
      <w:r w:rsidRPr="004C02CA">
        <w:rPr>
          <w:color w:val="auto"/>
        </w:rPr>
        <w:t>Onmiddellijke beëindiging om bepaalde reden(en) </w:t>
      </w:r>
    </w:p>
    <w:p w14:paraId="0493D477" w14:textId="77777777" w:rsidR="00460431" w:rsidRPr="00201089" w:rsidRDefault="00F33C83">
      <w:pPr>
        <w:pStyle w:val="Kop3"/>
        <w:rPr>
          <w:color w:val="auto"/>
        </w:rPr>
      </w:pPr>
      <w:r w:rsidRPr="00201089">
        <w:rPr>
          <w:color w:val="auto"/>
        </w:rPr>
        <w:t>4.1.</w:t>
      </w:r>
    </w:p>
    <w:p w14:paraId="364A8E35" w14:textId="77777777" w:rsidR="00460431" w:rsidRPr="00201089" w:rsidRDefault="00F33C83">
      <w:r w:rsidRPr="00201089">
        <w:t>In alle gevallen kan de beroepsbeoefenaar de overeenkomst op elk ogenblik, zonder opzeggingstermijn en zonder vergoeding beëindigen, indien er redenen zijn die de voortzetting van de professionele samenwerking onmogelijk maken, zoals:</w:t>
      </w:r>
    </w:p>
    <w:p w14:paraId="653E4AD6" w14:textId="77777777" w:rsidR="00460431" w:rsidRPr="00201089" w:rsidRDefault="00F33C83" w:rsidP="00974BE1">
      <w:pPr>
        <w:pStyle w:val="Lijstalinea"/>
        <w:numPr>
          <w:ilvl w:val="0"/>
          <w:numId w:val="37"/>
        </w:numPr>
      </w:pPr>
      <w:r w:rsidRPr="00201089">
        <w:t>omstandigheden die de onafhankelijkheid van de beroepsbeoefenaar in het gedrang brengen;</w:t>
      </w:r>
    </w:p>
    <w:p w14:paraId="21C9EDCD" w14:textId="77777777" w:rsidR="00460431" w:rsidRPr="00201089" w:rsidRDefault="00F33C83" w:rsidP="00974BE1">
      <w:pPr>
        <w:pStyle w:val="Lijstalinea"/>
        <w:numPr>
          <w:ilvl w:val="0"/>
          <w:numId w:val="37"/>
        </w:numPr>
      </w:pPr>
      <w:r w:rsidRPr="00201089">
        <w:t>omstandigheden die de uitvoering van de opdracht conform de beroepsnormen en deontologische normen onmogelijk maken;</w:t>
      </w:r>
    </w:p>
    <w:p w14:paraId="5AB4A730" w14:textId="77777777" w:rsidR="00460431" w:rsidRPr="00201089" w:rsidRDefault="00F33C83" w:rsidP="00974BE1">
      <w:pPr>
        <w:pStyle w:val="Lijstalinea"/>
        <w:numPr>
          <w:ilvl w:val="0"/>
          <w:numId w:val="37"/>
        </w:numPr>
      </w:pPr>
      <w:r w:rsidRPr="00201089">
        <w:t>de kennelijke tekortkoming(en) van de cliënt ten aanzien van zijn eigen verbintenissen zoals omschreven in de onderhavige algemene voorwaarden (punt 6.2.) en in de opdrachtbrief;</w:t>
      </w:r>
    </w:p>
    <w:p w14:paraId="5F7ED4D8" w14:textId="77777777" w:rsidR="00460431" w:rsidRPr="00201089" w:rsidRDefault="00F33C83" w:rsidP="00974BE1">
      <w:pPr>
        <w:pStyle w:val="Lijstalinea"/>
        <w:numPr>
          <w:ilvl w:val="0"/>
          <w:numId w:val="37"/>
        </w:numPr>
      </w:pPr>
      <w:r w:rsidRPr="00201089">
        <w:lastRenderedPageBreak/>
        <w:t>in geval van een insolventieprocedure, ontbinding, collectieve schuldenregeling of kennelijk onvermogen van de cliënt.</w:t>
      </w:r>
    </w:p>
    <w:p w14:paraId="1FB85EB4" w14:textId="77777777" w:rsidR="00460431" w:rsidRPr="00201089" w:rsidRDefault="00F33C83">
      <w:r w:rsidRPr="00201089">
        <w:t>De redenen die de onmiddellijke stopzetting van de overeenkomst verantwoorden, dienen aan de cliënt te worden meegedeeld.</w:t>
      </w:r>
    </w:p>
    <w:p w14:paraId="7F15D902" w14:textId="77777777" w:rsidR="00460431" w:rsidRPr="00201089" w:rsidRDefault="00F33C83">
      <w:r w:rsidRPr="00201089">
        <w:t>Naargelang de omstandigheden kan de beroepsbeoefenaar zijn beslissing laten voorafgaan door een waarschuwing of een aanmaning aan de cliënt.</w:t>
      </w:r>
    </w:p>
    <w:p w14:paraId="043315B8" w14:textId="77777777" w:rsidR="00460431" w:rsidRPr="00201089" w:rsidRDefault="00F33C83">
      <w:r w:rsidRPr="00201089">
        <w:t>Wanneer hij de overeenkomst stopzet, wijst de beroepsbeoefenaar de cliënt op de rechtshandelingen die dringend en noodzakelijk moeten worden gesteld ter vrijwaring van zijn rechten, en waarvoor hij opdracht had gekregen.</w:t>
      </w:r>
    </w:p>
    <w:p w14:paraId="36D4EE37" w14:textId="77777777" w:rsidR="00460431" w:rsidRPr="00201089" w:rsidRDefault="00F33C83">
      <w:pPr>
        <w:pStyle w:val="Kop3"/>
        <w:rPr>
          <w:color w:val="auto"/>
        </w:rPr>
      </w:pPr>
      <w:r w:rsidRPr="00201089">
        <w:rPr>
          <w:color w:val="auto"/>
        </w:rPr>
        <w:t>4.2.</w:t>
      </w:r>
    </w:p>
    <w:p w14:paraId="21C37A91" w14:textId="77777777" w:rsidR="00460431" w:rsidRPr="00201089" w:rsidRDefault="00F33C83">
      <w:r w:rsidRPr="00201089">
        <w:t>In geval van faillissement van de cliënt is de overeenkomst van rechtswege ontbonden.</w:t>
      </w:r>
    </w:p>
    <w:p w14:paraId="6341C432" w14:textId="77777777" w:rsidR="00460431" w:rsidRPr="00201089" w:rsidRDefault="00F33C83">
      <w:pPr>
        <w:pStyle w:val="Kop3"/>
        <w:rPr>
          <w:color w:val="auto"/>
        </w:rPr>
      </w:pPr>
      <w:r w:rsidRPr="00201089">
        <w:rPr>
          <w:color w:val="auto"/>
        </w:rPr>
        <w:t>4.3.</w:t>
      </w:r>
    </w:p>
    <w:p w14:paraId="6D10A2DB" w14:textId="77777777" w:rsidR="00460431" w:rsidRPr="00201089" w:rsidRDefault="00F33C83">
      <w:r w:rsidRPr="00201089">
        <w:t>De cliënt kan te allen tijde, zonder naleving van een opzeggingstermijn en zonder betaling van een schadevergoeding, de overeenkomst stopzetten, indien de beroepsbeoefenaar kennelijk in gebreke blijft zijn eigen verbintenissen, zoals omschreven in onderhavige algemene voorwaarden (punt 6.1.) en in voorkomend geval in de opdrachtbrief, uit te voeren.</w:t>
      </w:r>
    </w:p>
    <w:p w14:paraId="32448C98" w14:textId="77777777" w:rsidR="00460431" w:rsidRPr="00201089" w:rsidRDefault="00F33C83">
      <w:r w:rsidRPr="00201089">
        <w:t>Hij zal in elk geval zijn beslissing laten voorafgaan door een geschreven ingebrekestelling aan de beroepsbeoefenaar.</w:t>
      </w:r>
    </w:p>
    <w:p w14:paraId="0AD25F64" w14:textId="77777777" w:rsidR="00460431" w:rsidRPr="00201089" w:rsidRDefault="00F33C83">
      <w:pPr>
        <w:pStyle w:val="Kop2"/>
        <w:rPr>
          <w:color w:val="auto"/>
        </w:rPr>
      </w:pPr>
      <w:r w:rsidRPr="00201089">
        <w:rPr>
          <w:color w:val="auto"/>
        </w:rPr>
        <w:t>V. – Opschorting van de uitvoering van verbintenissen </w:t>
      </w:r>
    </w:p>
    <w:p w14:paraId="43A22D56" w14:textId="77777777" w:rsidR="00460431" w:rsidRPr="00201089" w:rsidRDefault="00F33C83">
      <w:r w:rsidRPr="00201089">
        <w:t>In geval van niet-nakoming, van niet-correcte of niet-tijdige uitvoering door de cliënt van zijn verbintenis(sen), bijvoorbeeld in geval van niet-betaling van erelonen of voorschot(ten) overeenkomstig artikel 7 hieronder, is de beroepsbeoefenaar gerechtigd de uitvoering van zijn verplichtingen op te schorten of uit te stellen totdat de cliënt aan zijn verplichtingen heeft voldaan.</w:t>
      </w:r>
    </w:p>
    <w:p w14:paraId="3FB203F3" w14:textId="77777777" w:rsidR="00460431" w:rsidRPr="00201089" w:rsidRDefault="00F33C83">
      <w:r w:rsidRPr="00201089">
        <w:t>De beroepsbeoefenaar brengt de cliënt hiervan schriftelijk op de hoogte.</w:t>
      </w:r>
    </w:p>
    <w:p w14:paraId="2B4E5499" w14:textId="77777777" w:rsidR="00460431" w:rsidRPr="00201089" w:rsidRDefault="00F33C83">
      <w:r w:rsidRPr="00201089">
        <w:t>Indien er na de aanvang van de schorsing of het uitstel van uitvoering, werken dringend en noodzakelijk moeten worden gesteld ter vrijwaring van de rechten van de cliënt binnen de drie maanden</w:t>
      </w:r>
      <w:r w:rsidRPr="00201089">
        <w:rPr>
          <w:position w:val="4"/>
          <w:vertAlign w:val="superscript"/>
        </w:rPr>
        <w:t>6</w:t>
      </w:r>
      <w:r w:rsidRPr="00201089">
        <w:t>, en waarvoor de beroepsbeoefenaar opdracht had gekregen, wijst hij de cliënt hierop.</w:t>
      </w:r>
    </w:p>
    <w:p w14:paraId="77104AD2" w14:textId="77777777" w:rsidR="00460431" w:rsidRPr="00201089" w:rsidRDefault="00F33C83">
      <w:r w:rsidRPr="00201089">
        <w:t>Alle kosten en lasten (inclusief boetes en schadevergoedingen) voortvloeiend uit de opschorting of het uitstel zijn ten laste van de cliënt.</w:t>
      </w:r>
    </w:p>
    <w:p w14:paraId="471340F1" w14:textId="77777777" w:rsidR="00460431" w:rsidRPr="00201089" w:rsidRDefault="00F33C83">
      <w:r w:rsidRPr="00201089">
        <w:t>De beroepsbeoefenaar is in alle omstandigheden gerechtigd op betaling van de erelonen en kosten m.b.t. de reeds verrichte werkzaamheden.</w:t>
      </w:r>
    </w:p>
    <w:p w14:paraId="48AF31B2" w14:textId="77777777" w:rsidR="00460431" w:rsidRPr="00201089" w:rsidRDefault="00F33C83">
      <w:pPr>
        <w:pStyle w:val="Kop2"/>
        <w:rPr>
          <w:color w:val="auto"/>
        </w:rPr>
      </w:pPr>
      <w:r w:rsidRPr="00201089">
        <w:rPr>
          <w:color w:val="auto"/>
        </w:rPr>
        <w:lastRenderedPageBreak/>
        <w:t>VI. – Rechten en plichten van de partijen </w:t>
      </w:r>
    </w:p>
    <w:p w14:paraId="041252D5" w14:textId="77777777" w:rsidR="00460431" w:rsidRPr="00201089" w:rsidRDefault="00F33C83">
      <w:pPr>
        <w:pStyle w:val="Kop3"/>
        <w:rPr>
          <w:color w:val="auto"/>
        </w:rPr>
      </w:pPr>
      <w:r w:rsidRPr="00201089">
        <w:rPr>
          <w:color w:val="auto"/>
        </w:rPr>
        <w:t>6.1. Rechten en plichten van de beroepsbeoefenaar</w:t>
      </w:r>
    </w:p>
    <w:p w14:paraId="4E006EB3" w14:textId="77777777" w:rsidR="00460431" w:rsidRPr="00201089" w:rsidRDefault="00F33C83">
      <w:r w:rsidRPr="00201089">
        <w:t>Uitgezonderd wat de naleving van de wettelijke termijnen betreft, is de verplichting die de beroepsbeoefenaar aangaat ten overstaan van zijn cliënt een inspanningsverplichting. De beroepsbeoefenaar voert met de vereiste zorg de hem toevertrouwde opdrachten in volledige onafhankelijkheid uit, krachtens een middelenverbintenis.</w:t>
      </w:r>
    </w:p>
    <w:p w14:paraId="01A3A126" w14:textId="77777777" w:rsidR="00460431" w:rsidRPr="00201089" w:rsidRDefault="00F33C83">
      <w:r w:rsidRPr="00201089">
        <w:t>Hij waakt erover dat de gepresteerde diensten worden geleverd volgens de deontologische normen en andere beroepsnormen van het Instituut, rekening houdend met de relevante wetgeving en regelgeving van kracht op het moment van de uitvoering van de overeenkomst.</w:t>
      </w:r>
    </w:p>
    <w:p w14:paraId="7D69D34B" w14:textId="77777777" w:rsidR="00460431" w:rsidRPr="00201089" w:rsidRDefault="00F33C83">
      <w:r w:rsidRPr="00201089">
        <w:t>Behoudens afwijking in de opdrachtbrief is de opdracht niet specifiek gericht op het ontdekken van eventuele fraude.</w:t>
      </w:r>
    </w:p>
    <w:p w14:paraId="5FDBCFB1" w14:textId="77777777" w:rsidR="00460431" w:rsidRPr="00201089" w:rsidRDefault="00F33C83">
      <w:r w:rsidRPr="00201089">
        <w:t>Behoudens afwijking in de opdrachtbrief is de beroepsbeoefenaar niet verplicht de juistheid en volledigheid na te gaan van de informatie die de cliënt of diens aangestelde(n) hem overmaken, noch de betrouwbaarheid van de akten, contracten, inventarissen, facturen en bewijsstukken van alle aard, die hem door de cliënt worden toevertrouwd of voorgelegd als zijnde bewijskrachtige stukken of als stukken die als dusdanig moeten dienen.</w:t>
      </w:r>
    </w:p>
    <w:p w14:paraId="0EBBB0D1" w14:textId="77777777" w:rsidR="00460431" w:rsidRPr="00201089" w:rsidRDefault="00F33C83">
      <w:r w:rsidRPr="00201089">
        <w:t>De cliënt aanvaardt dat de beroepsbeoefenaar voor de uitvoering van zijn opdracht een beroep doet op om het even welke onderaannemer, medewerker. </w:t>
      </w:r>
    </w:p>
    <w:p w14:paraId="517AEA89" w14:textId="77777777" w:rsidR="00460431" w:rsidRPr="00201089" w:rsidRDefault="00F33C83">
      <w:r w:rsidRPr="00201089">
        <w:t>De beroepsbeoefenaar, evenals zijn gevolmachtigde(n) of aangestelde(n), zijn tot het beroepsgeheim gehouden, overeenkomstig de geldende wetgeving, onder voorbehoud evenwel van toepassing van de bepalingen van de wetgeving en reglementering tot voorkoming van het gebruik van het financiële stelsel voor het witwassen van geld en de financiering van terrorisme.</w:t>
      </w:r>
    </w:p>
    <w:p w14:paraId="738474D7" w14:textId="77777777" w:rsidR="00460431" w:rsidRPr="00201089" w:rsidRDefault="00F33C83">
      <w:pPr>
        <w:pStyle w:val="Kop3"/>
        <w:rPr>
          <w:color w:val="auto"/>
        </w:rPr>
      </w:pPr>
      <w:r w:rsidRPr="00201089">
        <w:rPr>
          <w:color w:val="auto"/>
        </w:rPr>
        <w:t>6.2. Rechten en verplichtingen van de cliënt</w:t>
      </w:r>
    </w:p>
    <w:p w14:paraId="3B834B99" w14:textId="77777777" w:rsidR="00460431" w:rsidRPr="00201089" w:rsidRDefault="00F33C83">
      <w:r w:rsidRPr="00201089">
        <w:t>Wat de opdracht die werd toevertrouwd aan de beroepsbeoefenaar betreft, verbindt de cliënt zich strikt tot samenwerking en tot het nauwkeurig en tijdig bezorgen van alle noodzakelijke documenten, gegevens en informatie voor de uitvoering van de opdracht.</w:t>
      </w:r>
    </w:p>
    <w:p w14:paraId="36F81136" w14:textId="77777777" w:rsidR="00460431" w:rsidRPr="00201089" w:rsidRDefault="00F33C83">
      <w:r w:rsidRPr="00201089">
        <w:t>De cliënt verbindt zich er bovendien toe om:</w:t>
      </w:r>
    </w:p>
    <w:p w14:paraId="65B91C48" w14:textId="77777777" w:rsidR="00460431" w:rsidRPr="00201089" w:rsidRDefault="00F33C83">
      <w:pPr>
        <w:pStyle w:val="Lijstalinea"/>
        <w:numPr>
          <w:ilvl w:val="0"/>
          <w:numId w:val="32"/>
        </w:numPr>
      </w:pPr>
      <w:r w:rsidRPr="00201089">
        <w:t>De werkzaamheden die tot zijn verantwoordelijkheid behoren, in voorkomend geval, uit te voeren in overeenstemming met de opdrachtbrief;</w:t>
      </w:r>
    </w:p>
    <w:p w14:paraId="097EE3EE" w14:textId="77777777" w:rsidR="00460431" w:rsidRPr="00201089" w:rsidRDefault="00F33C83">
      <w:pPr>
        <w:pStyle w:val="Lijstalinea"/>
        <w:numPr>
          <w:ilvl w:val="0"/>
          <w:numId w:val="32"/>
        </w:numPr>
      </w:pPr>
      <w:r w:rsidRPr="00201089">
        <w:t>Tijdig de beroepsbeoefenaar op de hoogte te brengen van elk gegeven, elke gebeurtenis of ontwikkeling die een invloed zou kunnen hebben op de uitvoering van de opdracht;</w:t>
      </w:r>
    </w:p>
    <w:p w14:paraId="63FAD8E8" w14:textId="77777777" w:rsidR="00460431" w:rsidRPr="00201089" w:rsidRDefault="00F33C83">
      <w:pPr>
        <w:pStyle w:val="Lijstalinea"/>
        <w:numPr>
          <w:ilvl w:val="0"/>
          <w:numId w:val="32"/>
        </w:numPr>
      </w:pPr>
      <w:r w:rsidRPr="00201089">
        <w:t xml:space="preserve">De beroepsbeoefenaar correcte, nauwkeurige en bijgewerkte informatie te bezorgen, evenals elke latere wijziging hiervan die gepaard gaat met een eventuele aanpassing van de opdracht van de beroepsbeoefenaar en in het bijzonder, en zonder uitputtend te zijn, wat </w:t>
      </w:r>
      <w:r w:rsidRPr="00201089">
        <w:lastRenderedPageBreak/>
        <w:t>betreft de aanzienlijke wijziging van zijn financiële situatie, zijn geldmiddelen, zijn uiteindelijke begunstigden, en dit ten laatste binnen een termijn van 2 weken na kennisneming van deze informatie of wijziging ervan door de cliënt; </w:t>
      </w:r>
    </w:p>
    <w:p w14:paraId="29602602" w14:textId="77777777" w:rsidR="00460431" w:rsidRPr="00201089" w:rsidRDefault="00F33C83">
      <w:pPr>
        <w:pStyle w:val="Lijstalinea"/>
        <w:numPr>
          <w:ilvl w:val="0"/>
          <w:numId w:val="32"/>
        </w:numPr>
      </w:pPr>
      <w:r w:rsidRPr="00201089">
        <w:t>Indien de beroepsbeoefenaar dit vraagt hem schriftelijk te bevestigen dat de bezorgde documenten, inlichtingen en toelichtingen correct en volledig zijn;</w:t>
      </w:r>
    </w:p>
    <w:p w14:paraId="689ED984" w14:textId="77777777" w:rsidR="00460431" w:rsidRPr="00201089" w:rsidRDefault="00F33C83">
      <w:pPr>
        <w:pStyle w:val="Lijstalinea"/>
        <w:numPr>
          <w:ilvl w:val="0"/>
          <w:numId w:val="32"/>
        </w:numPr>
      </w:pPr>
      <w:r w:rsidRPr="00201089">
        <w:t>Nagaan of de documenten en verklaringen opgesteld door de beroepsbeoefenaar overeenstemmen met zijn verwachtingen en met de door hem bezorgde informatie en, indien dit niet het geval is, om de beroepsbeoefenaar hier zo snel mogelijk van op de hoogte te brengen.</w:t>
      </w:r>
    </w:p>
    <w:p w14:paraId="310B7F09" w14:textId="77777777" w:rsidR="00460431" w:rsidRPr="00201089" w:rsidRDefault="00F33C83">
      <w:r w:rsidRPr="00201089">
        <w:t>Indien hij dit niet doet, wordt de beroepsbeoefenaar vrijgesteld van elke verantwoordelijkheid voor het niet-naleven van de wettelijk opgelegde termijnen, regelgeving en akkoorden voor de uitvoering van de fiscale, sociale of andere formaliteiten die onder zijn opdracht vallen.</w:t>
      </w:r>
    </w:p>
    <w:p w14:paraId="21154D32" w14:textId="77777777" w:rsidR="00460431" w:rsidRPr="00201089" w:rsidRDefault="00F33C83">
      <w:r w:rsidRPr="00201089">
        <w:t>Bovendien moet de cliënt uiteraard zo snel mogelijk elke wijziging van zijn coördinaten melden aan de beroepsbeoefenaar, alsook alle wijzigingen met betrekking tot de uiteindelijke begunstigden.</w:t>
      </w:r>
    </w:p>
    <w:p w14:paraId="493F313C" w14:textId="77777777" w:rsidR="00460431" w:rsidRPr="00201089" w:rsidRDefault="00F33C83">
      <w:r w:rsidRPr="00201089">
        <w:t>Tot slot verbindt de cliënt zich ertoe om de beroepsbeoefenaar op de hoogte te brengen van elke wanbetaling, vanaf de eerste achterstallige betaling, ten aanzien van elke fiscale of sociale administratie of om het even welke andere schuldeiser.</w:t>
      </w:r>
    </w:p>
    <w:p w14:paraId="18509BDF" w14:textId="77777777" w:rsidR="00460431" w:rsidRPr="00201089" w:rsidRDefault="00974BE1">
      <w:pPr>
        <w:pStyle w:val="Kop3"/>
        <w:rPr>
          <w:color w:val="auto"/>
        </w:rPr>
      </w:pPr>
      <w:r w:rsidRPr="00201089">
        <w:rPr>
          <w:color w:val="auto"/>
        </w:rPr>
        <w:t>6.3</w:t>
      </w:r>
      <w:r w:rsidR="00F33C83" w:rsidRPr="00201089">
        <w:rPr>
          <w:color w:val="auto"/>
        </w:rPr>
        <w:t xml:space="preserve"> Verbod op </w:t>
      </w:r>
      <w:proofErr w:type="spellStart"/>
      <w:r w:rsidR="00F33C83" w:rsidRPr="00201089">
        <w:rPr>
          <w:color w:val="auto"/>
        </w:rPr>
        <w:t>afwerving</w:t>
      </w:r>
      <w:proofErr w:type="spellEnd"/>
    </w:p>
    <w:p w14:paraId="67788204" w14:textId="77777777" w:rsidR="00460431" w:rsidRPr="00201089" w:rsidRDefault="00F33C83">
      <w:r w:rsidRPr="00201089">
        <w:t>De cliënt en de beroepsbeoefenaar verbinden er zich uitdrukkelijk toe om, tijdens de hele duur van de overeenkomst en tijdens een periode van 12 maanden na de beëindiging ervan, ongeacht de reden van beëindiging, geen personeelslid of zelfstandige medewerker van de andere partij, betrokken bij de uitvoering van de overeenkomst, rechtstreeks of onrechtstreeks in dienst te nemen of hem/haar rechtstreeks of onrechtstreeks (bijvoorbeeld via een rechtspersoon) werkzaamheden te laten uitvoeren behoudens voorafgaandelijk schriftelijk akkoord tussen partijen.</w:t>
      </w:r>
    </w:p>
    <w:p w14:paraId="1520C2A6" w14:textId="77777777" w:rsidR="00460431" w:rsidRPr="00201089" w:rsidRDefault="00F33C83">
      <w:r w:rsidRPr="00201089">
        <w:t>Elke overtreding van dit verbod zal aanleiding geven tot een eenmalige forfaitaire schadevergoeding ten bedrage van 15 000,00  EUR.</w:t>
      </w:r>
    </w:p>
    <w:p w14:paraId="24D82310" w14:textId="77777777" w:rsidR="00460431" w:rsidRPr="00201089" w:rsidRDefault="00F33C83">
      <w:pPr>
        <w:pStyle w:val="Kop2"/>
        <w:rPr>
          <w:color w:val="auto"/>
        </w:rPr>
      </w:pPr>
      <w:r w:rsidRPr="00201089">
        <w:rPr>
          <w:color w:val="auto"/>
        </w:rPr>
        <w:t>VII. – Erelonen</w:t>
      </w:r>
    </w:p>
    <w:p w14:paraId="12C5DE9A" w14:textId="77777777" w:rsidR="00460431" w:rsidRPr="00201089" w:rsidRDefault="00F33C83">
      <w:pPr>
        <w:pStyle w:val="Kop3"/>
        <w:rPr>
          <w:color w:val="auto"/>
        </w:rPr>
      </w:pPr>
      <w:r w:rsidRPr="00201089">
        <w:rPr>
          <w:color w:val="auto"/>
        </w:rPr>
        <w:t>7.1. Bepaling van de erelonen en kosten</w:t>
      </w:r>
    </w:p>
    <w:p w14:paraId="4BF97FDA" w14:textId="77777777" w:rsidR="00460431" w:rsidRPr="00201089" w:rsidRDefault="00F33C83">
      <w:r w:rsidRPr="00201089">
        <w:t>De erelonen en kosten worden vastgesteld  in de opdrachtbrief, waarvan onderhavige algemene voorwaarden integraal deel uitmaken.</w:t>
      </w:r>
    </w:p>
    <w:p w14:paraId="3DAABA18" w14:textId="77777777" w:rsidR="00460431" w:rsidRPr="00201089" w:rsidRDefault="00F33C83">
      <w:r w:rsidRPr="00201089">
        <w:t>De erelonen en kosten zijn verschuldigd naarmate de werkzaamheden ten behoeve van de cliënt worden verricht, ook al is de opdracht niet noodzakelijk beëindigd.</w:t>
      </w:r>
    </w:p>
    <w:p w14:paraId="59B1F3C6" w14:textId="77777777" w:rsidR="00460431" w:rsidRPr="00201089" w:rsidRDefault="00F33C83">
      <w:pPr>
        <w:pStyle w:val="Kop3"/>
        <w:rPr>
          <w:color w:val="auto"/>
        </w:rPr>
      </w:pPr>
      <w:r w:rsidRPr="00201089">
        <w:rPr>
          <w:color w:val="auto"/>
        </w:rPr>
        <w:t>7.2. Betalingsvoorwaarden</w:t>
      </w:r>
    </w:p>
    <w:p w14:paraId="1AE1D098" w14:textId="77777777" w:rsidR="00460431" w:rsidRPr="00201089" w:rsidRDefault="00F33C83">
      <w:r w:rsidRPr="00201089">
        <w:t>Facturen en/of ereloonnota’s zijn betaalbaar binnen de 30 dagen na factuurdatum.</w:t>
      </w:r>
    </w:p>
    <w:p w14:paraId="640C0CA4" w14:textId="77777777" w:rsidR="00460431" w:rsidRPr="00201089" w:rsidRDefault="00F33C83">
      <w:r w:rsidRPr="00201089">
        <w:lastRenderedPageBreak/>
        <w:t>Laattijdige betalingen geven van rechtswege en zonder dat een ingebrekestelling is vereist, aanleiding tot:</w:t>
      </w:r>
    </w:p>
    <w:p w14:paraId="3D4DDCF9" w14:textId="77777777" w:rsidR="00460431" w:rsidRPr="00201089" w:rsidRDefault="00F33C83">
      <w:pPr>
        <w:pStyle w:val="Lijstalinea"/>
        <w:numPr>
          <w:ilvl w:val="0"/>
          <w:numId w:val="33"/>
        </w:numPr>
      </w:pPr>
      <w:r w:rsidRPr="00201089">
        <w:t>een intrestvergoeding gelijk aan deze bepaald in artikel 5 van de Wet op de bestrijding van de betalingsachterstand van 2 augustus 2002,</w:t>
      </w:r>
    </w:p>
    <w:p w14:paraId="6F231DC9" w14:textId="77777777" w:rsidR="00460431" w:rsidRPr="00201089" w:rsidRDefault="00F33C83">
      <w:pPr>
        <w:pStyle w:val="Lijstalinea"/>
        <w:numPr>
          <w:ilvl w:val="0"/>
          <w:numId w:val="33"/>
        </w:numPr>
      </w:pPr>
      <w:r w:rsidRPr="00201089">
        <w:t>een conventionele schadevergoeding waarvan het bedrag forfaitair wordt bepaald op 10 % van de onbetaalde bedragen met een minimum van 250,00 EUR</w:t>
      </w:r>
      <w:r w:rsidRPr="00201089">
        <w:rPr>
          <w:position w:val="4"/>
          <w:vertAlign w:val="superscript"/>
        </w:rPr>
        <w:t>10</w:t>
      </w:r>
      <w:r w:rsidRPr="00201089">
        <w:t>.</w:t>
      </w:r>
    </w:p>
    <w:p w14:paraId="313AA65A" w14:textId="77777777" w:rsidR="00460431" w:rsidRPr="00201089" w:rsidRDefault="00F33C83">
      <w:r w:rsidRPr="00201089">
        <w:t>Elke vertraging die niet toe te schrijven is aan de beroepsbeoefenaar bij de uitvoering van zijn opdracht vormt geen reden tot het niet-factureren van de maandelijkse forfaitaire facturatie.</w:t>
      </w:r>
    </w:p>
    <w:p w14:paraId="320C87C3" w14:textId="77777777" w:rsidR="00460431" w:rsidRPr="00201089" w:rsidRDefault="00F33C83">
      <w:pPr>
        <w:pStyle w:val="Kop3"/>
        <w:rPr>
          <w:color w:val="auto"/>
        </w:rPr>
      </w:pPr>
      <w:r w:rsidRPr="00201089">
        <w:rPr>
          <w:color w:val="auto"/>
        </w:rPr>
        <w:t>7.3. Voorschotten</w:t>
      </w:r>
    </w:p>
    <w:p w14:paraId="25C11F1B" w14:textId="77777777" w:rsidR="00460431" w:rsidRPr="00201089" w:rsidRDefault="00F33C83">
      <w:r w:rsidRPr="00201089">
        <w:t>De beroepsbeoefenaar kan een of meerdere voorschotten vragen. Deze voorschotten worden dan verrekend in de eindstaat van kosten en erelonen.</w:t>
      </w:r>
    </w:p>
    <w:p w14:paraId="7CD30B6C" w14:textId="77777777" w:rsidR="00460431" w:rsidRPr="00201089" w:rsidRDefault="00F33C83">
      <w:pPr>
        <w:pStyle w:val="Kop3"/>
        <w:rPr>
          <w:color w:val="auto"/>
        </w:rPr>
      </w:pPr>
      <w:r w:rsidRPr="00201089">
        <w:rPr>
          <w:color w:val="auto"/>
        </w:rPr>
        <w:t>7.4. Betwisting van staat van kosten en erelonen</w:t>
      </w:r>
    </w:p>
    <w:p w14:paraId="476A2C6A" w14:textId="77777777" w:rsidR="00460431" w:rsidRPr="00201089" w:rsidRDefault="00F33C83">
      <w:r w:rsidRPr="00201089">
        <w:t>Alle betwistingen van kosten en erelonen dienen via aangetekend schrijven binnen de 15 dagen na factuurdatum gemotiveerd geformuleerd te worden aan de beroepsbeoefenaar. Indien geen (tijdige) betwisting de beroepsbeoefenaar bereikt, wordt verondersteld dat de cliënt akkoord gaat met de gefactureerde diensten.</w:t>
      </w:r>
    </w:p>
    <w:p w14:paraId="4F36B3DA" w14:textId="77777777" w:rsidR="00460431" w:rsidRPr="006F47F4" w:rsidRDefault="00F33C83">
      <w:pPr>
        <w:pStyle w:val="Kop2"/>
        <w:rPr>
          <w:color w:val="auto"/>
        </w:rPr>
      </w:pPr>
      <w:r w:rsidRPr="006F47F4">
        <w:rPr>
          <w:color w:val="auto"/>
        </w:rPr>
        <w:t>VIII. – Aansprakelijkheid van de beroepsbeoefenaar</w:t>
      </w:r>
    </w:p>
    <w:p w14:paraId="009E87C5" w14:textId="77777777" w:rsidR="00460431" w:rsidRPr="006F47F4" w:rsidRDefault="00F33C83">
      <w:pPr>
        <w:pStyle w:val="Kop3"/>
        <w:rPr>
          <w:color w:val="auto"/>
        </w:rPr>
      </w:pPr>
      <w:r w:rsidRPr="006F47F4">
        <w:rPr>
          <w:color w:val="auto"/>
        </w:rPr>
        <w:t>8.1 Beperking van de aansprakelijkheid</w:t>
      </w:r>
    </w:p>
    <w:p w14:paraId="5CCB2E50" w14:textId="77777777" w:rsidR="00460431" w:rsidRPr="006F47F4" w:rsidRDefault="00F33C83">
      <w:r w:rsidRPr="006F47F4">
        <w:t>De beroepsbeoefenaar ziet ertoe dat de diensten worden geleverd in overeenstemming met de deontologische normen en andere beroepsnormen van het Instituut en rekening houdend met de geldende wet- en regelgeving bij de uitvoering van de opdrachten.</w:t>
      </w:r>
    </w:p>
    <w:p w14:paraId="79BC912C" w14:textId="77777777" w:rsidR="00460431" w:rsidRPr="006F47F4" w:rsidRDefault="00F33C83">
      <w:r w:rsidRPr="006F47F4">
        <w:t>De beroepsbeoefenaar kan niet verantwoordelijk worden gesteld voor de gevolgen van eventuele latere wijzigingen - eventueel met terugwerkende kracht - van deze wettelijke en regelgevende bepalingen.</w:t>
      </w:r>
    </w:p>
    <w:p w14:paraId="521A2FAE" w14:textId="77777777" w:rsidR="00460431" w:rsidRPr="006F47F4" w:rsidRDefault="00F33C83">
      <w:r w:rsidRPr="006F47F4">
        <w:t>Bovendien kan de beroepsbeoefenaar niet aansprakelijk worden gesteld voor de vergissingen en beroepsfouten die door om het even wie zouden zijn begaan voordat de opdrachtbrief van kracht werd.</w:t>
      </w:r>
    </w:p>
    <w:p w14:paraId="51A4193A" w14:textId="77777777" w:rsidR="00460431" w:rsidRPr="006F47F4" w:rsidRDefault="00F33C83">
      <w:r w:rsidRPr="006F47F4">
        <w:t>Tot slot kan, in overeenstemming met het gewoonterecht, de aansprakelijkheid van de beroepsbeoefenaar enkel worden ingeroepen voor opdrachten waarvan werd aangetoond dat deze door hem werden aanvaard.</w:t>
      </w:r>
    </w:p>
    <w:p w14:paraId="1F6898F1" w14:textId="77777777" w:rsidR="00460431" w:rsidRPr="006F47F4" w:rsidRDefault="00F33C83">
      <w:r w:rsidRPr="006F47F4">
        <w:t xml:space="preserve">Er wordt van de beroepsbeoefenaar en de cliënt ook gevraagd om wederzijds, en zo veel mogelijk </w:t>
      </w:r>
      <w:r w:rsidRPr="006F47F4">
        <w:rPr>
          <w:bCs/>
        </w:rPr>
        <w:t>schriftelijk</w:t>
      </w:r>
      <w:r w:rsidRPr="006F47F4">
        <w:t>, hun bezwaren, opmerkingen, aanbevelingen en adviezen aan elkaar kenbaar te maken.</w:t>
      </w:r>
    </w:p>
    <w:p w14:paraId="0AC02B59" w14:textId="77777777" w:rsidR="00460431" w:rsidRPr="006F47F4" w:rsidRDefault="00F33C83">
      <w:pPr>
        <w:pStyle w:val="Kop3"/>
        <w:rPr>
          <w:color w:val="auto"/>
        </w:rPr>
      </w:pPr>
      <w:r w:rsidRPr="006F47F4">
        <w:rPr>
          <w:color w:val="auto"/>
        </w:rPr>
        <w:lastRenderedPageBreak/>
        <w:t>8.2 Verzekering van de beroepsbeoefenaar</w:t>
      </w:r>
      <w:r w:rsidRPr="006F47F4">
        <w:rPr>
          <w:color w:val="auto"/>
          <w:position w:val="5"/>
          <w:vertAlign w:val="superscript"/>
        </w:rPr>
        <w:t>11</w:t>
      </w:r>
    </w:p>
    <w:p w14:paraId="094BA7FD" w14:textId="77777777" w:rsidR="00460431" w:rsidRPr="006F47F4" w:rsidRDefault="00F33C83">
      <w:r w:rsidRPr="006F47F4">
        <w:t>In overeenstemming met de geldende wetgeving heeft de beroepsbeoefenaar zijn professionele burgerlijke aansprakelijkheid laten dekken door een verzekeringscontract dat is goedgekeurd door de Raad van het Instituut.</w:t>
      </w:r>
    </w:p>
    <w:p w14:paraId="3678404B" w14:textId="2FA8FD93" w:rsidR="00460431" w:rsidRPr="006F47F4" w:rsidRDefault="00F33C83">
      <w:r w:rsidRPr="006F47F4">
        <w:t xml:space="preserve">De dekking is beperkt tot de geleden schade en tot maximaal </w:t>
      </w:r>
      <w:r w:rsidR="006F47F4" w:rsidRPr="006F47F4">
        <w:t>1</w:t>
      </w:r>
      <w:r w:rsidRPr="006F47F4">
        <w:t xml:space="preserve"> keer</w:t>
      </w:r>
      <w:r w:rsidR="00E039B2" w:rsidRPr="006F47F4">
        <w:t xml:space="preserve"> </w:t>
      </w:r>
      <w:r w:rsidRPr="006F47F4">
        <w:t>het bedrag van de gefactureerde honoraria</w:t>
      </w:r>
      <w:r w:rsidR="006F47F4" w:rsidRPr="006F47F4">
        <w:t xml:space="preserve"> op jaarbasis</w:t>
      </w:r>
      <w:r w:rsidRPr="006F47F4">
        <w:t xml:space="preserve"> voor de dienstverleningen die aan de oorsprong liggen van de schade.</w:t>
      </w:r>
    </w:p>
    <w:p w14:paraId="3E475D9B" w14:textId="77777777" w:rsidR="00460431" w:rsidRPr="006F47F4" w:rsidRDefault="00F33C83">
      <w:r w:rsidRPr="006F47F4">
        <w:t>Deze beperkingen zijn eveneens van toepassing op alle aanspraken uit hoofde van de uitvoering van de opdracht, die gericht zouden worden tegen alle personen, vennoten, bestuurders en/of zelfstandige medewerkers, die de hoedanigheid van verzekerde hebben in de zin van desbetreffende verzekeringscontract. </w:t>
      </w:r>
    </w:p>
    <w:p w14:paraId="52DECD69" w14:textId="77777777" w:rsidR="00460431" w:rsidRPr="006F47F4" w:rsidRDefault="00F33C83">
      <w:r w:rsidRPr="006F47F4">
        <w:t>Indien zou blijken dat twee of meer schadegevallen voortvloeien uit één en dezelfde fout, worden zij beschouwd als één enkel aansprakelijkheidsgeval en wordt de aansprakelijkheid derhalve beperkt tot het hoogste bedrag van de bedragen die van toepassing zijn op de betrokken opdrachten of overeenkomsten.</w:t>
      </w:r>
    </w:p>
    <w:p w14:paraId="487B27A3" w14:textId="77777777" w:rsidR="00460431" w:rsidRPr="00201089" w:rsidRDefault="00F33C83">
      <w:r w:rsidRPr="006F47F4">
        <w:t>Behoudens andersluidende dwingende wetsbepaling, geeft de schade voortvloeiend uit (a) een verlies van baten, goodwill, handelsopportuniteiten of verwachte besparingen of voordelen, (b) het verlies of de  beschadiging van gegevens, of uit (c) onrechtstreeks verlies of schade, in geen geval recht op schadeloosstelling.</w:t>
      </w:r>
    </w:p>
    <w:p w14:paraId="37AC60AC" w14:textId="77777777" w:rsidR="00460431" w:rsidRPr="00201089" w:rsidRDefault="00F33C83">
      <w:pPr>
        <w:pStyle w:val="Kop2"/>
        <w:rPr>
          <w:color w:val="auto"/>
        </w:rPr>
      </w:pPr>
      <w:r w:rsidRPr="00201089">
        <w:rPr>
          <w:color w:val="auto"/>
        </w:rPr>
        <w:t>IX.- Beroepsgeheim en witwassen geld</w:t>
      </w:r>
    </w:p>
    <w:p w14:paraId="6B0572C2" w14:textId="77777777" w:rsidR="00460431" w:rsidRPr="00201089" w:rsidRDefault="00F33C83">
      <w:r w:rsidRPr="00201089">
        <w:t>De beroepsbeoefenaar en zijn mandatarissen of medewerkers worden geacht in het kader van de hen toevertrouwde opdrachten het beroepsgeheim, in overeenstemming met de toepasselijke wetgeving na te leven.</w:t>
      </w:r>
    </w:p>
    <w:p w14:paraId="4B10793B" w14:textId="77777777" w:rsidR="00460431" w:rsidRPr="00201089" w:rsidRDefault="00F33C83">
      <w:r w:rsidRPr="00201089">
        <w:t>In afwijking daarvan, is de beroepsbeoefenaar van zijn beroepsgeheim ontheft in het kader van de wetgeving tot voorkoming van het gebruik van het financiële stelsel voor het witwassen van geld en de financiering van terrorisme.</w:t>
      </w:r>
    </w:p>
    <w:p w14:paraId="5207B6E8" w14:textId="77777777" w:rsidR="00460431" w:rsidRPr="00201089" w:rsidRDefault="00F33C83">
      <w:r w:rsidRPr="00201089">
        <w:t>De cliënt bevestigt dat hij op de hoogte is van het feit dat de beroepsbeoefenaar onderworpen is aan de wet tot voorkoming van het gebruik van het financiële systeem voor het witwassen van geld en voor de financiering van terrorisme en hij verbindt zich ertoe om hem onmiddellijk alle informatie en/of documenten te bezorgen die vereist zijn in het kader van deze wetgeving.</w:t>
      </w:r>
    </w:p>
    <w:p w14:paraId="0D00C065" w14:textId="77777777" w:rsidR="00460431" w:rsidRPr="00201089" w:rsidRDefault="00F33C83">
      <w:pPr>
        <w:pStyle w:val="Kop2"/>
        <w:rPr>
          <w:color w:val="auto"/>
        </w:rPr>
      </w:pPr>
      <w:r w:rsidRPr="00201089">
        <w:rPr>
          <w:color w:val="auto"/>
        </w:rPr>
        <w:t>X.- Privacy - verwerking van de gegevens</w:t>
      </w:r>
    </w:p>
    <w:p w14:paraId="70E19B8F" w14:textId="77777777" w:rsidR="00460431" w:rsidRPr="00201089" w:rsidRDefault="00F33C83">
      <w:r w:rsidRPr="00201089">
        <w:t>De cliënt bevestigt dat hij de voorwaarden van de privacyverklaring van de beroepsbeoefenaar met betrekking tot de verwerking van persoonsgegevens aanvaard heeft en dat hij op de hoogte gebracht werd van het feit dat de privacyverklaring op ieder moment kan geraadpleegd worden via de website van de beroepsbeoefenaar: (</w:t>
      </w:r>
      <w:r w:rsidR="00467E7E" w:rsidRPr="00201089">
        <w:t>www.sydac.be</w:t>
      </w:r>
      <w:r w:rsidRPr="00201089">
        <w:t>.</w:t>
      </w:r>
    </w:p>
    <w:p w14:paraId="1A19B7FC" w14:textId="77777777" w:rsidR="00460431" w:rsidRPr="00201089" w:rsidRDefault="00F33C83">
      <w:pPr>
        <w:pStyle w:val="Kop2"/>
        <w:rPr>
          <w:color w:val="auto"/>
        </w:rPr>
      </w:pPr>
      <w:r w:rsidRPr="00201089">
        <w:rPr>
          <w:color w:val="auto"/>
        </w:rPr>
        <w:lastRenderedPageBreak/>
        <w:t>XI.- Toepasselijk recht en oplossing van geschillen </w:t>
      </w:r>
    </w:p>
    <w:p w14:paraId="67B3FBE9" w14:textId="77777777" w:rsidR="00460431" w:rsidRPr="00201089" w:rsidRDefault="00F33C83">
      <w:r w:rsidRPr="00201089">
        <w:t>De interpretatie en de uitvoering van de overeenkomst worden door het Belgische recht beheerst.</w:t>
      </w:r>
    </w:p>
    <w:p w14:paraId="7ED410C7" w14:textId="77777777" w:rsidR="00460431" w:rsidRPr="00201089" w:rsidRDefault="00F33C83">
      <w:r w:rsidRPr="00201089">
        <w:t>Elke betwisting van welke aard ook behoort tot de bevoegdheid van de hoven en de rechtbanken van het arrondissement van</w:t>
      </w:r>
      <w:r w:rsidR="00467E7E" w:rsidRPr="00201089">
        <w:t xml:space="preserve"> Antwerpen</w:t>
      </w:r>
      <w:r w:rsidRPr="00201089">
        <w:t xml:space="preserve"> waar het kantoor van de beroepsbeoefenaar is gevestigd.</w:t>
      </w:r>
    </w:p>
    <w:p w14:paraId="28949B27" w14:textId="77777777" w:rsidR="00460431" w:rsidRPr="00201089" w:rsidRDefault="00F33C83">
      <w:r w:rsidRPr="00201089">
        <w:t>Betwistingen met betrekking tot kosten en erelonen mogen worden voorgelegd aan de Arbitragecommissie bij het Instituut, die zich bij wijze van definitieve beslissing uitspreekt, in eerste en laatste aanleg gewezen en zonder procedurekosten.</w:t>
      </w:r>
    </w:p>
    <w:sectPr w:rsidR="00460431" w:rsidRPr="00201089" w:rsidSect="004C02CA">
      <w:headerReference w:type="default" r:id="rId9"/>
      <w:footerReference w:type="default" r:id="rId10"/>
      <w:pgSz w:w="11906" w:h="16838" w:code="9"/>
      <w:pgMar w:top="2835" w:right="1406" w:bottom="1406" w:left="140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BC2FD" w14:textId="77777777" w:rsidR="0062180A" w:rsidRDefault="0062180A" w:rsidP="00C11245">
      <w:pPr>
        <w:spacing w:after="0" w:line="240" w:lineRule="auto"/>
      </w:pPr>
      <w:r>
        <w:separator/>
      </w:r>
    </w:p>
  </w:endnote>
  <w:endnote w:type="continuationSeparator" w:id="0">
    <w:p w14:paraId="65279F15" w14:textId="77777777" w:rsidR="0062180A" w:rsidRDefault="0062180A" w:rsidP="00C11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422896"/>
      <w:docPartObj>
        <w:docPartGallery w:val="Page Numbers (Bottom of Page)"/>
        <w:docPartUnique/>
      </w:docPartObj>
    </w:sdtPr>
    <w:sdtEndPr/>
    <w:sdtContent>
      <w:p w14:paraId="63C34FC2" w14:textId="77777777" w:rsidR="00201089" w:rsidRDefault="00201089">
        <w:pPr>
          <w:pStyle w:val="Voettekst"/>
          <w:jc w:val="right"/>
        </w:pPr>
        <w:r>
          <w:fldChar w:fldCharType="begin"/>
        </w:r>
        <w:r>
          <w:instrText>PAGE   \* MERGEFORMAT</w:instrText>
        </w:r>
        <w:r>
          <w:fldChar w:fldCharType="separate"/>
        </w:r>
        <w:r w:rsidR="00F33C83" w:rsidRPr="00F33C83">
          <w:rPr>
            <w:noProof/>
            <w:lang w:val="nl-NL"/>
          </w:rPr>
          <w:t>8</w:t>
        </w:r>
        <w:r>
          <w:fldChar w:fldCharType="end"/>
        </w:r>
      </w:p>
    </w:sdtContent>
  </w:sdt>
  <w:p w14:paraId="56D7C022" w14:textId="77777777" w:rsidR="004522AD" w:rsidRDefault="004522AD" w:rsidP="002010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1008E" w14:textId="77777777" w:rsidR="0062180A" w:rsidRDefault="0062180A" w:rsidP="00C11245">
      <w:pPr>
        <w:spacing w:after="0" w:line="240" w:lineRule="auto"/>
      </w:pPr>
      <w:r>
        <w:separator/>
      </w:r>
    </w:p>
  </w:footnote>
  <w:footnote w:type="continuationSeparator" w:id="0">
    <w:p w14:paraId="4DC4561A" w14:textId="77777777" w:rsidR="0062180A" w:rsidRDefault="0062180A" w:rsidP="00C11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7F4E" w14:textId="77777777" w:rsidR="00545768" w:rsidRDefault="00545768" w:rsidP="00842DE4">
    <w:pPr>
      <w:pStyle w:val="Koptekst"/>
      <w:tabs>
        <w:tab w:val="left" w:pos="1193"/>
      </w:tabs>
      <w:jc w:val="right"/>
    </w:pPr>
  </w:p>
  <w:p w14:paraId="6D83A54E" w14:textId="77777777" w:rsidR="004522AD" w:rsidRPr="00D542AD" w:rsidRDefault="00201089" w:rsidP="00DF7EBB">
    <w:pPr>
      <w:pStyle w:val="Koptekst"/>
    </w:pPr>
    <w:r>
      <w:rPr>
        <w:noProof/>
      </w:rPr>
      <w:drawing>
        <wp:inline distT="0" distB="0" distL="0" distR="0" wp14:anchorId="3D2ED8FF" wp14:editId="49477272">
          <wp:extent cx="2152650" cy="731483"/>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2178021" cy="7401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7CC"/>
    <w:multiLevelType w:val="hybridMultilevel"/>
    <w:tmpl w:val="09709106"/>
    <w:lvl w:ilvl="0" w:tplc="08AAC798">
      <w:start w:val="1"/>
      <w:numFmt w:val="bullet"/>
      <w:lvlText w:val="l"/>
      <w:lvlJc w:val="left"/>
      <w:pPr>
        <w:ind w:left="720" w:hanging="360"/>
      </w:pPr>
      <w:rPr>
        <w:rFonts w:ascii="Wingdings" w:hAnsi="Wingdings" w:cs="Wingdings" w:hint="default"/>
        <w:sz w:val="18"/>
        <w:szCs w:val="18"/>
      </w:rPr>
    </w:lvl>
    <w:lvl w:ilvl="1" w:tplc="AB34677E">
      <w:start w:val="1"/>
      <w:numFmt w:val="bullet"/>
      <w:lvlText w:val="l"/>
      <w:lvlJc w:val="left"/>
      <w:pPr>
        <w:ind w:left="1440" w:hanging="360"/>
      </w:pPr>
      <w:rPr>
        <w:rFonts w:ascii="Wingdings" w:hAnsi="Wingdings" w:cs="Wingdings" w:hint="default"/>
        <w:sz w:val="18"/>
        <w:szCs w:val="18"/>
      </w:rPr>
    </w:lvl>
    <w:lvl w:ilvl="2" w:tplc="AF7E1832">
      <w:start w:val="1"/>
      <w:numFmt w:val="bullet"/>
      <w:lvlText w:val="l"/>
      <w:lvlJc w:val="left"/>
      <w:pPr>
        <w:ind w:left="2160" w:hanging="360"/>
      </w:pPr>
      <w:rPr>
        <w:rFonts w:ascii="Wingdings" w:hAnsi="Wingdings" w:cs="Wingdings" w:hint="default"/>
        <w:sz w:val="18"/>
        <w:szCs w:val="18"/>
      </w:rPr>
    </w:lvl>
    <w:lvl w:ilvl="3" w:tplc="7F0202F0">
      <w:start w:val="1"/>
      <w:numFmt w:val="bullet"/>
      <w:lvlText w:val="l"/>
      <w:lvlJc w:val="left"/>
      <w:pPr>
        <w:ind w:left="2880" w:hanging="360"/>
      </w:pPr>
      <w:rPr>
        <w:rFonts w:ascii="Wingdings" w:hAnsi="Wingdings" w:cs="Wingdings" w:hint="default"/>
        <w:sz w:val="18"/>
        <w:szCs w:val="18"/>
      </w:rPr>
    </w:lvl>
    <w:lvl w:ilvl="4" w:tplc="28EC36A0">
      <w:start w:val="1"/>
      <w:numFmt w:val="bullet"/>
      <w:lvlText w:val="l"/>
      <w:lvlJc w:val="left"/>
      <w:pPr>
        <w:ind w:left="3600" w:hanging="360"/>
      </w:pPr>
      <w:rPr>
        <w:rFonts w:ascii="Wingdings" w:hAnsi="Wingdings" w:cs="Wingdings" w:hint="default"/>
        <w:sz w:val="18"/>
        <w:szCs w:val="18"/>
      </w:rPr>
    </w:lvl>
    <w:lvl w:ilvl="5" w:tplc="01E62BD4">
      <w:start w:val="1"/>
      <w:numFmt w:val="bullet"/>
      <w:lvlText w:val="l"/>
      <w:lvlJc w:val="left"/>
      <w:pPr>
        <w:ind w:left="4320" w:hanging="360"/>
      </w:pPr>
      <w:rPr>
        <w:rFonts w:ascii="Wingdings" w:hAnsi="Wingdings" w:cs="Wingdings" w:hint="default"/>
        <w:sz w:val="18"/>
        <w:szCs w:val="18"/>
      </w:rPr>
    </w:lvl>
    <w:lvl w:ilvl="6" w:tplc="E2B02A26">
      <w:start w:val="1"/>
      <w:numFmt w:val="bullet"/>
      <w:lvlText w:val="l"/>
      <w:lvlJc w:val="left"/>
      <w:pPr>
        <w:ind w:left="5040" w:hanging="360"/>
      </w:pPr>
      <w:rPr>
        <w:rFonts w:ascii="Wingdings" w:hAnsi="Wingdings" w:cs="Wingdings" w:hint="default"/>
        <w:sz w:val="18"/>
        <w:szCs w:val="18"/>
      </w:rPr>
    </w:lvl>
    <w:lvl w:ilvl="7" w:tplc="39781CE0">
      <w:start w:val="1"/>
      <w:numFmt w:val="bullet"/>
      <w:lvlText w:val="l"/>
      <w:lvlJc w:val="left"/>
      <w:pPr>
        <w:ind w:left="5760" w:hanging="360"/>
      </w:pPr>
      <w:rPr>
        <w:rFonts w:ascii="Wingdings" w:hAnsi="Wingdings" w:cs="Wingdings" w:hint="default"/>
        <w:sz w:val="18"/>
        <w:szCs w:val="18"/>
      </w:rPr>
    </w:lvl>
    <w:lvl w:ilvl="8" w:tplc="16DEBEE0">
      <w:start w:val="1"/>
      <w:numFmt w:val="bullet"/>
      <w:lvlText w:val="l"/>
      <w:lvlJc w:val="left"/>
      <w:pPr>
        <w:ind w:left="6480" w:hanging="360"/>
      </w:pPr>
      <w:rPr>
        <w:rFonts w:ascii="Wingdings" w:hAnsi="Wingdings" w:cs="Wingdings" w:hint="default"/>
        <w:sz w:val="18"/>
        <w:szCs w:val="18"/>
      </w:rPr>
    </w:lvl>
  </w:abstractNum>
  <w:abstractNum w:abstractNumId="1" w15:restartNumberingAfterBreak="0">
    <w:nsid w:val="03D52C2E"/>
    <w:multiLevelType w:val="hybridMultilevel"/>
    <w:tmpl w:val="3FB0BCA2"/>
    <w:lvl w:ilvl="0" w:tplc="C24A01AC">
      <w:numFmt w:val="bullet"/>
      <w:lvlText w:val="-"/>
      <w:lvlJc w:val="left"/>
      <w:pPr>
        <w:ind w:left="72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E050B5"/>
    <w:multiLevelType w:val="hybridMultilevel"/>
    <w:tmpl w:val="FA540EDA"/>
    <w:lvl w:ilvl="0" w:tplc="747C3182">
      <w:start w:val="1"/>
      <w:numFmt w:val="bullet"/>
      <w:lvlText w:val="-"/>
      <w:lvlJc w:val="left"/>
      <w:pPr>
        <w:ind w:left="720" w:hanging="360"/>
      </w:pPr>
      <w:rPr>
        <w:rFonts w:ascii="Calibri" w:hAnsi="Calibri" w:cs="Calibri" w:hint="default"/>
        <w:sz w:val="22"/>
        <w:szCs w:val="22"/>
      </w:rPr>
    </w:lvl>
    <w:lvl w:ilvl="1" w:tplc="EB2C92C4">
      <w:start w:val="1"/>
      <w:numFmt w:val="bullet"/>
      <w:lvlText w:val="l"/>
      <w:lvlJc w:val="left"/>
      <w:pPr>
        <w:ind w:left="1440" w:hanging="360"/>
      </w:pPr>
      <w:rPr>
        <w:rFonts w:ascii="Wingdings" w:hAnsi="Wingdings" w:cs="Wingdings" w:hint="default"/>
        <w:sz w:val="18"/>
        <w:szCs w:val="18"/>
      </w:rPr>
    </w:lvl>
    <w:lvl w:ilvl="2" w:tplc="0DBAE5B0">
      <w:start w:val="1"/>
      <w:numFmt w:val="bullet"/>
      <w:lvlText w:val="l"/>
      <w:lvlJc w:val="left"/>
      <w:pPr>
        <w:ind w:left="2160" w:hanging="360"/>
      </w:pPr>
      <w:rPr>
        <w:rFonts w:ascii="Wingdings" w:hAnsi="Wingdings" w:cs="Wingdings" w:hint="default"/>
        <w:sz w:val="18"/>
        <w:szCs w:val="18"/>
      </w:rPr>
    </w:lvl>
    <w:lvl w:ilvl="3" w:tplc="30B27F2C">
      <w:start w:val="1"/>
      <w:numFmt w:val="bullet"/>
      <w:lvlText w:val="l"/>
      <w:lvlJc w:val="left"/>
      <w:pPr>
        <w:ind w:left="2880" w:hanging="360"/>
      </w:pPr>
      <w:rPr>
        <w:rFonts w:ascii="Wingdings" w:hAnsi="Wingdings" w:cs="Wingdings" w:hint="default"/>
        <w:sz w:val="18"/>
        <w:szCs w:val="18"/>
      </w:rPr>
    </w:lvl>
    <w:lvl w:ilvl="4" w:tplc="17B61F10">
      <w:start w:val="1"/>
      <w:numFmt w:val="bullet"/>
      <w:lvlText w:val="l"/>
      <w:lvlJc w:val="left"/>
      <w:pPr>
        <w:ind w:left="3600" w:hanging="360"/>
      </w:pPr>
      <w:rPr>
        <w:rFonts w:ascii="Wingdings" w:hAnsi="Wingdings" w:cs="Wingdings" w:hint="default"/>
        <w:sz w:val="18"/>
        <w:szCs w:val="18"/>
      </w:rPr>
    </w:lvl>
    <w:lvl w:ilvl="5" w:tplc="2F86AE10">
      <w:start w:val="1"/>
      <w:numFmt w:val="bullet"/>
      <w:lvlText w:val="l"/>
      <w:lvlJc w:val="left"/>
      <w:pPr>
        <w:ind w:left="4320" w:hanging="360"/>
      </w:pPr>
      <w:rPr>
        <w:rFonts w:ascii="Wingdings" w:hAnsi="Wingdings" w:cs="Wingdings" w:hint="default"/>
        <w:sz w:val="18"/>
        <w:szCs w:val="18"/>
      </w:rPr>
    </w:lvl>
    <w:lvl w:ilvl="6" w:tplc="273C8E20">
      <w:start w:val="1"/>
      <w:numFmt w:val="bullet"/>
      <w:lvlText w:val="l"/>
      <w:lvlJc w:val="left"/>
      <w:pPr>
        <w:ind w:left="5040" w:hanging="360"/>
      </w:pPr>
      <w:rPr>
        <w:rFonts w:ascii="Wingdings" w:hAnsi="Wingdings" w:cs="Wingdings" w:hint="default"/>
        <w:sz w:val="18"/>
        <w:szCs w:val="18"/>
      </w:rPr>
    </w:lvl>
    <w:lvl w:ilvl="7" w:tplc="D7708FC4">
      <w:start w:val="1"/>
      <w:numFmt w:val="bullet"/>
      <w:lvlText w:val="l"/>
      <w:lvlJc w:val="left"/>
      <w:pPr>
        <w:ind w:left="5760" w:hanging="360"/>
      </w:pPr>
      <w:rPr>
        <w:rFonts w:ascii="Wingdings" w:hAnsi="Wingdings" w:cs="Wingdings" w:hint="default"/>
        <w:sz w:val="18"/>
        <w:szCs w:val="18"/>
      </w:rPr>
    </w:lvl>
    <w:lvl w:ilvl="8" w:tplc="DC147F36">
      <w:start w:val="1"/>
      <w:numFmt w:val="bullet"/>
      <w:lvlText w:val="l"/>
      <w:lvlJc w:val="left"/>
      <w:pPr>
        <w:ind w:left="6480" w:hanging="360"/>
      </w:pPr>
      <w:rPr>
        <w:rFonts w:ascii="Wingdings" w:hAnsi="Wingdings" w:cs="Wingdings" w:hint="default"/>
        <w:sz w:val="18"/>
        <w:szCs w:val="18"/>
      </w:rPr>
    </w:lvl>
  </w:abstractNum>
  <w:abstractNum w:abstractNumId="3" w15:restartNumberingAfterBreak="0">
    <w:nsid w:val="04B301B0"/>
    <w:multiLevelType w:val="hybridMultilevel"/>
    <w:tmpl w:val="2FB6BF9A"/>
    <w:lvl w:ilvl="0" w:tplc="62CA7BA6">
      <w:numFmt w:val="bullet"/>
      <w:pStyle w:val="Lijstalinea"/>
      <w:lvlText w:val="-"/>
      <w:lvlJc w:val="left"/>
      <w:pPr>
        <w:ind w:left="1440" w:hanging="360"/>
      </w:pPr>
      <w:rPr>
        <w:rFonts w:ascii="Calibri" w:eastAsiaTheme="minorHAnsi" w:hAnsi="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08DC1476"/>
    <w:multiLevelType w:val="hybridMultilevel"/>
    <w:tmpl w:val="28EEB158"/>
    <w:lvl w:ilvl="0" w:tplc="C24A01AC">
      <w:numFmt w:val="bullet"/>
      <w:lvlText w:val="-"/>
      <w:lvlJc w:val="left"/>
      <w:pPr>
        <w:ind w:left="72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26675D"/>
    <w:multiLevelType w:val="hybridMultilevel"/>
    <w:tmpl w:val="398AE7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794A5B"/>
    <w:multiLevelType w:val="hybridMultilevel"/>
    <w:tmpl w:val="B058B61E"/>
    <w:lvl w:ilvl="0" w:tplc="60504169">
      <w:start w:val="1"/>
      <w:numFmt w:val="decimal"/>
      <w:lvlText w:val="%1."/>
      <w:lvlJc w:val="left"/>
      <w:pPr>
        <w:ind w:left="720" w:hanging="360"/>
      </w:pPr>
    </w:lvl>
    <w:lvl w:ilvl="1" w:tplc="60504169" w:tentative="1">
      <w:start w:val="1"/>
      <w:numFmt w:val="lowerLetter"/>
      <w:lvlText w:val="%2."/>
      <w:lvlJc w:val="left"/>
      <w:pPr>
        <w:ind w:left="1440" w:hanging="360"/>
      </w:pPr>
    </w:lvl>
    <w:lvl w:ilvl="2" w:tplc="60504169" w:tentative="1">
      <w:start w:val="1"/>
      <w:numFmt w:val="lowerRoman"/>
      <w:lvlText w:val="%3."/>
      <w:lvlJc w:val="right"/>
      <w:pPr>
        <w:ind w:left="2160" w:hanging="180"/>
      </w:pPr>
    </w:lvl>
    <w:lvl w:ilvl="3" w:tplc="60504169" w:tentative="1">
      <w:start w:val="1"/>
      <w:numFmt w:val="decimal"/>
      <w:lvlText w:val="%4."/>
      <w:lvlJc w:val="left"/>
      <w:pPr>
        <w:ind w:left="2880" w:hanging="360"/>
      </w:pPr>
    </w:lvl>
    <w:lvl w:ilvl="4" w:tplc="60504169" w:tentative="1">
      <w:start w:val="1"/>
      <w:numFmt w:val="lowerLetter"/>
      <w:lvlText w:val="%5."/>
      <w:lvlJc w:val="left"/>
      <w:pPr>
        <w:ind w:left="3600" w:hanging="360"/>
      </w:pPr>
    </w:lvl>
    <w:lvl w:ilvl="5" w:tplc="60504169" w:tentative="1">
      <w:start w:val="1"/>
      <w:numFmt w:val="lowerRoman"/>
      <w:lvlText w:val="%6."/>
      <w:lvlJc w:val="right"/>
      <w:pPr>
        <w:ind w:left="4320" w:hanging="180"/>
      </w:pPr>
    </w:lvl>
    <w:lvl w:ilvl="6" w:tplc="60504169" w:tentative="1">
      <w:start w:val="1"/>
      <w:numFmt w:val="decimal"/>
      <w:lvlText w:val="%7."/>
      <w:lvlJc w:val="left"/>
      <w:pPr>
        <w:ind w:left="5040" w:hanging="360"/>
      </w:pPr>
    </w:lvl>
    <w:lvl w:ilvl="7" w:tplc="60504169" w:tentative="1">
      <w:start w:val="1"/>
      <w:numFmt w:val="lowerLetter"/>
      <w:lvlText w:val="%8."/>
      <w:lvlJc w:val="left"/>
      <w:pPr>
        <w:ind w:left="5760" w:hanging="360"/>
      </w:pPr>
    </w:lvl>
    <w:lvl w:ilvl="8" w:tplc="60504169" w:tentative="1">
      <w:start w:val="1"/>
      <w:numFmt w:val="lowerRoman"/>
      <w:lvlText w:val="%9."/>
      <w:lvlJc w:val="right"/>
      <w:pPr>
        <w:ind w:left="6480" w:hanging="180"/>
      </w:pPr>
    </w:lvl>
  </w:abstractNum>
  <w:abstractNum w:abstractNumId="7" w15:restartNumberingAfterBreak="0">
    <w:nsid w:val="14262BA7"/>
    <w:multiLevelType w:val="hybridMultilevel"/>
    <w:tmpl w:val="D8D04878"/>
    <w:lvl w:ilvl="0" w:tplc="85738942">
      <w:start w:val="1"/>
      <w:numFmt w:val="decimal"/>
      <w:lvlText w:val="%1."/>
      <w:lvlJc w:val="left"/>
      <w:pPr>
        <w:ind w:left="720" w:hanging="360"/>
      </w:pPr>
    </w:lvl>
    <w:lvl w:ilvl="1" w:tplc="85738942" w:tentative="1">
      <w:start w:val="1"/>
      <w:numFmt w:val="lowerLetter"/>
      <w:lvlText w:val="%2."/>
      <w:lvlJc w:val="left"/>
      <w:pPr>
        <w:ind w:left="1440" w:hanging="360"/>
      </w:pPr>
    </w:lvl>
    <w:lvl w:ilvl="2" w:tplc="85738942" w:tentative="1">
      <w:start w:val="1"/>
      <w:numFmt w:val="lowerRoman"/>
      <w:lvlText w:val="%3."/>
      <w:lvlJc w:val="right"/>
      <w:pPr>
        <w:ind w:left="2160" w:hanging="180"/>
      </w:pPr>
    </w:lvl>
    <w:lvl w:ilvl="3" w:tplc="85738942" w:tentative="1">
      <w:start w:val="1"/>
      <w:numFmt w:val="decimal"/>
      <w:lvlText w:val="%4."/>
      <w:lvlJc w:val="left"/>
      <w:pPr>
        <w:ind w:left="2880" w:hanging="360"/>
      </w:pPr>
    </w:lvl>
    <w:lvl w:ilvl="4" w:tplc="85738942" w:tentative="1">
      <w:start w:val="1"/>
      <w:numFmt w:val="lowerLetter"/>
      <w:lvlText w:val="%5."/>
      <w:lvlJc w:val="left"/>
      <w:pPr>
        <w:ind w:left="3600" w:hanging="360"/>
      </w:pPr>
    </w:lvl>
    <w:lvl w:ilvl="5" w:tplc="85738942" w:tentative="1">
      <w:start w:val="1"/>
      <w:numFmt w:val="lowerRoman"/>
      <w:lvlText w:val="%6."/>
      <w:lvlJc w:val="right"/>
      <w:pPr>
        <w:ind w:left="4320" w:hanging="180"/>
      </w:pPr>
    </w:lvl>
    <w:lvl w:ilvl="6" w:tplc="85738942" w:tentative="1">
      <w:start w:val="1"/>
      <w:numFmt w:val="decimal"/>
      <w:lvlText w:val="%7."/>
      <w:lvlJc w:val="left"/>
      <w:pPr>
        <w:ind w:left="5040" w:hanging="360"/>
      </w:pPr>
    </w:lvl>
    <w:lvl w:ilvl="7" w:tplc="85738942" w:tentative="1">
      <w:start w:val="1"/>
      <w:numFmt w:val="lowerLetter"/>
      <w:lvlText w:val="%8."/>
      <w:lvlJc w:val="left"/>
      <w:pPr>
        <w:ind w:left="5760" w:hanging="360"/>
      </w:pPr>
    </w:lvl>
    <w:lvl w:ilvl="8" w:tplc="85738942" w:tentative="1">
      <w:start w:val="1"/>
      <w:numFmt w:val="lowerRoman"/>
      <w:lvlText w:val="%9."/>
      <w:lvlJc w:val="right"/>
      <w:pPr>
        <w:ind w:left="6480" w:hanging="180"/>
      </w:pPr>
    </w:lvl>
  </w:abstractNum>
  <w:abstractNum w:abstractNumId="8" w15:restartNumberingAfterBreak="0">
    <w:nsid w:val="1606171C"/>
    <w:multiLevelType w:val="hybridMultilevel"/>
    <w:tmpl w:val="8F66D6D2"/>
    <w:lvl w:ilvl="0" w:tplc="E19CBF44">
      <w:start w:val="1"/>
      <w:numFmt w:val="bullet"/>
      <w:lvlText w:val="l"/>
      <w:lvlJc w:val="left"/>
      <w:pPr>
        <w:ind w:left="720" w:hanging="360"/>
      </w:pPr>
      <w:rPr>
        <w:rFonts w:ascii="Wingdings" w:hAnsi="Wingdings" w:cs="Wingdings" w:hint="default"/>
        <w:sz w:val="18"/>
        <w:szCs w:val="18"/>
      </w:rPr>
    </w:lvl>
    <w:lvl w:ilvl="1" w:tplc="323C9AD6">
      <w:start w:val="1"/>
      <w:numFmt w:val="bullet"/>
      <w:lvlText w:val="l"/>
      <w:lvlJc w:val="left"/>
      <w:pPr>
        <w:ind w:left="1440" w:hanging="360"/>
      </w:pPr>
      <w:rPr>
        <w:rFonts w:ascii="Wingdings" w:hAnsi="Wingdings" w:cs="Wingdings" w:hint="default"/>
        <w:sz w:val="18"/>
        <w:szCs w:val="18"/>
      </w:rPr>
    </w:lvl>
    <w:lvl w:ilvl="2" w:tplc="7C04272E">
      <w:start w:val="1"/>
      <w:numFmt w:val="bullet"/>
      <w:lvlText w:val="l"/>
      <w:lvlJc w:val="left"/>
      <w:pPr>
        <w:ind w:left="2160" w:hanging="360"/>
      </w:pPr>
      <w:rPr>
        <w:rFonts w:ascii="Wingdings" w:hAnsi="Wingdings" w:cs="Wingdings" w:hint="default"/>
        <w:sz w:val="18"/>
        <w:szCs w:val="18"/>
      </w:rPr>
    </w:lvl>
    <w:lvl w:ilvl="3" w:tplc="6ABC0C7E">
      <w:start w:val="1"/>
      <w:numFmt w:val="bullet"/>
      <w:lvlText w:val="l"/>
      <w:lvlJc w:val="left"/>
      <w:pPr>
        <w:ind w:left="2880" w:hanging="360"/>
      </w:pPr>
      <w:rPr>
        <w:rFonts w:ascii="Wingdings" w:hAnsi="Wingdings" w:cs="Wingdings" w:hint="default"/>
        <w:sz w:val="18"/>
        <w:szCs w:val="18"/>
      </w:rPr>
    </w:lvl>
    <w:lvl w:ilvl="4" w:tplc="7FECE960">
      <w:start w:val="1"/>
      <w:numFmt w:val="bullet"/>
      <w:lvlText w:val="l"/>
      <w:lvlJc w:val="left"/>
      <w:pPr>
        <w:ind w:left="3600" w:hanging="360"/>
      </w:pPr>
      <w:rPr>
        <w:rFonts w:ascii="Wingdings" w:hAnsi="Wingdings" w:cs="Wingdings" w:hint="default"/>
        <w:sz w:val="18"/>
        <w:szCs w:val="18"/>
      </w:rPr>
    </w:lvl>
    <w:lvl w:ilvl="5" w:tplc="9D30B438">
      <w:start w:val="1"/>
      <w:numFmt w:val="bullet"/>
      <w:lvlText w:val="l"/>
      <w:lvlJc w:val="left"/>
      <w:pPr>
        <w:ind w:left="4320" w:hanging="360"/>
      </w:pPr>
      <w:rPr>
        <w:rFonts w:ascii="Wingdings" w:hAnsi="Wingdings" w:cs="Wingdings" w:hint="default"/>
        <w:sz w:val="18"/>
        <w:szCs w:val="18"/>
      </w:rPr>
    </w:lvl>
    <w:lvl w:ilvl="6" w:tplc="68C0E460">
      <w:start w:val="1"/>
      <w:numFmt w:val="bullet"/>
      <w:lvlText w:val="l"/>
      <w:lvlJc w:val="left"/>
      <w:pPr>
        <w:ind w:left="5040" w:hanging="360"/>
      </w:pPr>
      <w:rPr>
        <w:rFonts w:ascii="Wingdings" w:hAnsi="Wingdings" w:cs="Wingdings" w:hint="default"/>
        <w:sz w:val="18"/>
        <w:szCs w:val="18"/>
      </w:rPr>
    </w:lvl>
    <w:lvl w:ilvl="7" w:tplc="D772BEAC">
      <w:start w:val="1"/>
      <w:numFmt w:val="bullet"/>
      <w:lvlText w:val="l"/>
      <w:lvlJc w:val="left"/>
      <w:pPr>
        <w:ind w:left="5760" w:hanging="360"/>
      </w:pPr>
      <w:rPr>
        <w:rFonts w:ascii="Wingdings" w:hAnsi="Wingdings" w:cs="Wingdings" w:hint="default"/>
        <w:sz w:val="18"/>
        <w:szCs w:val="18"/>
      </w:rPr>
    </w:lvl>
    <w:lvl w:ilvl="8" w:tplc="8070B0B8">
      <w:start w:val="1"/>
      <w:numFmt w:val="bullet"/>
      <w:lvlText w:val="l"/>
      <w:lvlJc w:val="left"/>
      <w:pPr>
        <w:ind w:left="6480" w:hanging="360"/>
      </w:pPr>
      <w:rPr>
        <w:rFonts w:ascii="Wingdings" w:hAnsi="Wingdings" w:cs="Wingdings" w:hint="default"/>
        <w:sz w:val="18"/>
        <w:szCs w:val="18"/>
      </w:rPr>
    </w:lvl>
  </w:abstractNum>
  <w:abstractNum w:abstractNumId="9" w15:restartNumberingAfterBreak="0">
    <w:nsid w:val="163B1737"/>
    <w:multiLevelType w:val="hybridMultilevel"/>
    <w:tmpl w:val="8CE47998"/>
    <w:lvl w:ilvl="0" w:tplc="C24A01AC">
      <w:numFmt w:val="bullet"/>
      <w:lvlText w:val="-"/>
      <w:lvlJc w:val="left"/>
      <w:pPr>
        <w:ind w:left="72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B402A8"/>
    <w:multiLevelType w:val="hybridMultilevel"/>
    <w:tmpl w:val="0F72E9B4"/>
    <w:lvl w:ilvl="0" w:tplc="5EE4A68C">
      <w:start w:val="1"/>
      <w:numFmt w:val="bullet"/>
      <w:lvlText w:val="l"/>
      <w:lvlJc w:val="left"/>
      <w:pPr>
        <w:ind w:left="720" w:hanging="360"/>
      </w:pPr>
      <w:rPr>
        <w:rFonts w:ascii="Wingdings" w:hAnsi="Wingdings" w:cs="Wingdings" w:hint="default"/>
        <w:sz w:val="18"/>
        <w:szCs w:val="18"/>
      </w:rPr>
    </w:lvl>
    <w:lvl w:ilvl="1" w:tplc="EB2C92C4">
      <w:start w:val="1"/>
      <w:numFmt w:val="bullet"/>
      <w:lvlText w:val="l"/>
      <w:lvlJc w:val="left"/>
      <w:pPr>
        <w:ind w:left="1440" w:hanging="360"/>
      </w:pPr>
      <w:rPr>
        <w:rFonts w:ascii="Wingdings" w:hAnsi="Wingdings" w:cs="Wingdings" w:hint="default"/>
        <w:sz w:val="18"/>
        <w:szCs w:val="18"/>
      </w:rPr>
    </w:lvl>
    <w:lvl w:ilvl="2" w:tplc="0DBAE5B0">
      <w:start w:val="1"/>
      <w:numFmt w:val="bullet"/>
      <w:lvlText w:val="l"/>
      <w:lvlJc w:val="left"/>
      <w:pPr>
        <w:ind w:left="2160" w:hanging="360"/>
      </w:pPr>
      <w:rPr>
        <w:rFonts w:ascii="Wingdings" w:hAnsi="Wingdings" w:cs="Wingdings" w:hint="default"/>
        <w:sz w:val="18"/>
        <w:szCs w:val="18"/>
      </w:rPr>
    </w:lvl>
    <w:lvl w:ilvl="3" w:tplc="30B27F2C">
      <w:start w:val="1"/>
      <w:numFmt w:val="bullet"/>
      <w:lvlText w:val="l"/>
      <w:lvlJc w:val="left"/>
      <w:pPr>
        <w:ind w:left="2880" w:hanging="360"/>
      </w:pPr>
      <w:rPr>
        <w:rFonts w:ascii="Wingdings" w:hAnsi="Wingdings" w:cs="Wingdings" w:hint="default"/>
        <w:sz w:val="18"/>
        <w:szCs w:val="18"/>
      </w:rPr>
    </w:lvl>
    <w:lvl w:ilvl="4" w:tplc="17B61F10">
      <w:start w:val="1"/>
      <w:numFmt w:val="bullet"/>
      <w:lvlText w:val="l"/>
      <w:lvlJc w:val="left"/>
      <w:pPr>
        <w:ind w:left="3600" w:hanging="360"/>
      </w:pPr>
      <w:rPr>
        <w:rFonts w:ascii="Wingdings" w:hAnsi="Wingdings" w:cs="Wingdings" w:hint="default"/>
        <w:sz w:val="18"/>
        <w:szCs w:val="18"/>
      </w:rPr>
    </w:lvl>
    <w:lvl w:ilvl="5" w:tplc="2F86AE10">
      <w:start w:val="1"/>
      <w:numFmt w:val="bullet"/>
      <w:lvlText w:val="l"/>
      <w:lvlJc w:val="left"/>
      <w:pPr>
        <w:ind w:left="4320" w:hanging="360"/>
      </w:pPr>
      <w:rPr>
        <w:rFonts w:ascii="Wingdings" w:hAnsi="Wingdings" w:cs="Wingdings" w:hint="default"/>
        <w:sz w:val="18"/>
        <w:szCs w:val="18"/>
      </w:rPr>
    </w:lvl>
    <w:lvl w:ilvl="6" w:tplc="273C8E20">
      <w:start w:val="1"/>
      <w:numFmt w:val="bullet"/>
      <w:lvlText w:val="l"/>
      <w:lvlJc w:val="left"/>
      <w:pPr>
        <w:ind w:left="5040" w:hanging="360"/>
      </w:pPr>
      <w:rPr>
        <w:rFonts w:ascii="Wingdings" w:hAnsi="Wingdings" w:cs="Wingdings" w:hint="default"/>
        <w:sz w:val="18"/>
        <w:szCs w:val="18"/>
      </w:rPr>
    </w:lvl>
    <w:lvl w:ilvl="7" w:tplc="D7708FC4">
      <w:start w:val="1"/>
      <w:numFmt w:val="bullet"/>
      <w:lvlText w:val="l"/>
      <w:lvlJc w:val="left"/>
      <w:pPr>
        <w:ind w:left="5760" w:hanging="360"/>
      </w:pPr>
      <w:rPr>
        <w:rFonts w:ascii="Wingdings" w:hAnsi="Wingdings" w:cs="Wingdings" w:hint="default"/>
        <w:sz w:val="18"/>
        <w:szCs w:val="18"/>
      </w:rPr>
    </w:lvl>
    <w:lvl w:ilvl="8" w:tplc="DC147F36">
      <w:start w:val="1"/>
      <w:numFmt w:val="bullet"/>
      <w:lvlText w:val="l"/>
      <w:lvlJc w:val="left"/>
      <w:pPr>
        <w:ind w:left="6480" w:hanging="360"/>
      </w:pPr>
      <w:rPr>
        <w:rFonts w:ascii="Wingdings" w:hAnsi="Wingdings" w:cs="Wingdings" w:hint="default"/>
        <w:sz w:val="18"/>
        <w:szCs w:val="18"/>
      </w:rPr>
    </w:lvl>
  </w:abstractNum>
  <w:abstractNum w:abstractNumId="11" w15:restartNumberingAfterBreak="0">
    <w:nsid w:val="199E66CA"/>
    <w:multiLevelType w:val="hybridMultilevel"/>
    <w:tmpl w:val="291C76EC"/>
    <w:lvl w:ilvl="0" w:tplc="54C207EC">
      <w:numFmt w:val="bullet"/>
      <w:lvlText w:val="-"/>
      <w:lvlJc w:val="left"/>
      <w:pPr>
        <w:ind w:left="72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A9448EA"/>
    <w:multiLevelType w:val="hybridMultilevel"/>
    <w:tmpl w:val="DE8A1222"/>
    <w:lvl w:ilvl="0" w:tplc="F6EEB0C8">
      <w:start w:val="1"/>
      <w:numFmt w:val="decimal"/>
      <w:lvlText w:val="%1."/>
      <w:lvlJc w:val="left"/>
      <w:pPr>
        <w:ind w:left="720" w:hanging="360"/>
      </w:pPr>
      <w:rPr>
        <w:rFonts w:ascii="Calibri" w:hAnsi="Calibri" w:cs="Calibri" w:hint="default"/>
        <w:sz w:val="24"/>
        <w:szCs w:val="24"/>
      </w:rPr>
    </w:lvl>
    <w:lvl w:ilvl="1" w:tplc="A0125774">
      <w:start w:val="1"/>
      <w:numFmt w:val="decimal"/>
      <w:lvlText w:val="%2."/>
      <w:lvlJc w:val="left"/>
      <w:pPr>
        <w:ind w:left="1440" w:hanging="360"/>
      </w:pPr>
      <w:rPr>
        <w:rFonts w:ascii="Calibri" w:hAnsi="Calibri" w:cs="Calibri" w:hint="default"/>
        <w:sz w:val="24"/>
        <w:szCs w:val="24"/>
      </w:rPr>
    </w:lvl>
    <w:lvl w:ilvl="2" w:tplc="664A946C">
      <w:start w:val="1"/>
      <w:numFmt w:val="decimal"/>
      <w:lvlText w:val="%3."/>
      <w:lvlJc w:val="left"/>
      <w:pPr>
        <w:ind w:left="2160" w:hanging="360"/>
      </w:pPr>
      <w:rPr>
        <w:rFonts w:ascii="Calibri" w:hAnsi="Calibri" w:cs="Calibri" w:hint="default"/>
        <w:sz w:val="24"/>
        <w:szCs w:val="24"/>
      </w:rPr>
    </w:lvl>
    <w:lvl w:ilvl="3" w:tplc="6FB4ECEA">
      <w:start w:val="1"/>
      <w:numFmt w:val="decimal"/>
      <w:lvlText w:val="%4."/>
      <w:lvlJc w:val="left"/>
      <w:pPr>
        <w:ind w:left="2880" w:hanging="360"/>
      </w:pPr>
      <w:rPr>
        <w:rFonts w:ascii="Calibri" w:hAnsi="Calibri" w:cs="Calibri" w:hint="default"/>
        <w:sz w:val="24"/>
        <w:szCs w:val="24"/>
      </w:rPr>
    </w:lvl>
    <w:lvl w:ilvl="4" w:tplc="5D8E7C00">
      <w:start w:val="1"/>
      <w:numFmt w:val="decimal"/>
      <w:lvlText w:val="%5."/>
      <w:lvlJc w:val="left"/>
      <w:pPr>
        <w:ind w:left="3600" w:hanging="360"/>
      </w:pPr>
      <w:rPr>
        <w:rFonts w:ascii="Calibri" w:hAnsi="Calibri" w:cs="Calibri" w:hint="default"/>
        <w:sz w:val="24"/>
        <w:szCs w:val="24"/>
      </w:rPr>
    </w:lvl>
    <w:lvl w:ilvl="5" w:tplc="A70E6592">
      <w:start w:val="1"/>
      <w:numFmt w:val="decimal"/>
      <w:lvlText w:val="%6."/>
      <w:lvlJc w:val="left"/>
      <w:pPr>
        <w:ind w:left="4320" w:hanging="360"/>
      </w:pPr>
      <w:rPr>
        <w:rFonts w:ascii="Calibri" w:hAnsi="Calibri" w:cs="Calibri" w:hint="default"/>
        <w:sz w:val="24"/>
        <w:szCs w:val="24"/>
      </w:rPr>
    </w:lvl>
    <w:lvl w:ilvl="6" w:tplc="02804486">
      <w:start w:val="1"/>
      <w:numFmt w:val="decimal"/>
      <w:lvlText w:val="%7."/>
      <w:lvlJc w:val="left"/>
      <w:pPr>
        <w:ind w:left="5040" w:hanging="360"/>
      </w:pPr>
      <w:rPr>
        <w:rFonts w:ascii="Calibri" w:hAnsi="Calibri" w:cs="Calibri" w:hint="default"/>
        <w:sz w:val="24"/>
        <w:szCs w:val="24"/>
      </w:rPr>
    </w:lvl>
    <w:lvl w:ilvl="7" w:tplc="5AD07842">
      <w:start w:val="1"/>
      <w:numFmt w:val="decimal"/>
      <w:lvlText w:val="%8."/>
      <w:lvlJc w:val="left"/>
      <w:pPr>
        <w:ind w:left="5760" w:hanging="360"/>
      </w:pPr>
      <w:rPr>
        <w:rFonts w:ascii="Calibri" w:hAnsi="Calibri" w:cs="Calibri" w:hint="default"/>
        <w:sz w:val="24"/>
        <w:szCs w:val="24"/>
      </w:rPr>
    </w:lvl>
    <w:lvl w:ilvl="8" w:tplc="DBE21B96">
      <w:start w:val="1"/>
      <w:numFmt w:val="decimal"/>
      <w:lvlText w:val="%9."/>
      <w:lvlJc w:val="left"/>
      <w:pPr>
        <w:ind w:left="6480" w:hanging="360"/>
      </w:pPr>
      <w:rPr>
        <w:rFonts w:ascii="Calibri" w:hAnsi="Calibri" w:cs="Calibri" w:hint="default"/>
        <w:sz w:val="24"/>
        <w:szCs w:val="24"/>
      </w:rPr>
    </w:lvl>
  </w:abstractNum>
  <w:abstractNum w:abstractNumId="13" w15:restartNumberingAfterBreak="0">
    <w:nsid w:val="1F4F6165"/>
    <w:multiLevelType w:val="hybridMultilevel"/>
    <w:tmpl w:val="415846A4"/>
    <w:lvl w:ilvl="0" w:tplc="601215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0BA26E8"/>
    <w:multiLevelType w:val="hybridMultilevel"/>
    <w:tmpl w:val="74068640"/>
    <w:lvl w:ilvl="0" w:tplc="747C3182">
      <w:start w:val="1"/>
      <w:numFmt w:val="bullet"/>
      <w:lvlText w:val="-"/>
      <w:lvlJc w:val="left"/>
      <w:pPr>
        <w:ind w:left="720" w:hanging="360"/>
      </w:pPr>
      <w:rPr>
        <w:rFonts w:ascii="Calibri" w:hAnsi="Calibri" w:cs="Calibri" w:hint="default"/>
        <w:sz w:val="22"/>
        <w:szCs w:val="22"/>
      </w:rPr>
    </w:lvl>
    <w:lvl w:ilvl="1" w:tplc="323C9AD6">
      <w:start w:val="1"/>
      <w:numFmt w:val="bullet"/>
      <w:lvlText w:val="l"/>
      <w:lvlJc w:val="left"/>
      <w:pPr>
        <w:ind w:left="1440" w:hanging="360"/>
      </w:pPr>
      <w:rPr>
        <w:rFonts w:ascii="Wingdings" w:hAnsi="Wingdings" w:cs="Wingdings" w:hint="default"/>
        <w:sz w:val="18"/>
        <w:szCs w:val="18"/>
      </w:rPr>
    </w:lvl>
    <w:lvl w:ilvl="2" w:tplc="7C04272E">
      <w:start w:val="1"/>
      <w:numFmt w:val="bullet"/>
      <w:lvlText w:val="l"/>
      <w:lvlJc w:val="left"/>
      <w:pPr>
        <w:ind w:left="2160" w:hanging="360"/>
      </w:pPr>
      <w:rPr>
        <w:rFonts w:ascii="Wingdings" w:hAnsi="Wingdings" w:cs="Wingdings" w:hint="default"/>
        <w:sz w:val="18"/>
        <w:szCs w:val="18"/>
      </w:rPr>
    </w:lvl>
    <w:lvl w:ilvl="3" w:tplc="6ABC0C7E">
      <w:start w:val="1"/>
      <w:numFmt w:val="bullet"/>
      <w:lvlText w:val="l"/>
      <w:lvlJc w:val="left"/>
      <w:pPr>
        <w:ind w:left="2880" w:hanging="360"/>
      </w:pPr>
      <w:rPr>
        <w:rFonts w:ascii="Wingdings" w:hAnsi="Wingdings" w:cs="Wingdings" w:hint="default"/>
        <w:sz w:val="18"/>
        <w:szCs w:val="18"/>
      </w:rPr>
    </w:lvl>
    <w:lvl w:ilvl="4" w:tplc="7FECE960">
      <w:start w:val="1"/>
      <w:numFmt w:val="bullet"/>
      <w:lvlText w:val="l"/>
      <w:lvlJc w:val="left"/>
      <w:pPr>
        <w:ind w:left="3600" w:hanging="360"/>
      </w:pPr>
      <w:rPr>
        <w:rFonts w:ascii="Wingdings" w:hAnsi="Wingdings" w:cs="Wingdings" w:hint="default"/>
        <w:sz w:val="18"/>
        <w:szCs w:val="18"/>
      </w:rPr>
    </w:lvl>
    <w:lvl w:ilvl="5" w:tplc="9D30B438">
      <w:start w:val="1"/>
      <w:numFmt w:val="bullet"/>
      <w:lvlText w:val="l"/>
      <w:lvlJc w:val="left"/>
      <w:pPr>
        <w:ind w:left="4320" w:hanging="360"/>
      </w:pPr>
      <w:rPr>
        <w:rFonts w:ascii="Wingdings" w:hAnsi="Wingdings" w:cs="Wingdings" w:hint="default"/>
        <w:sz w:val="18"/>
        <w:szCs w:val="18"/>
      </w:rPr>
    </w:lvl>
    <w:lvl w:ilvl="6" w:tplc="68C0E460">
      <w:start w:val="1"/>
      <w:numFmt w:val="bullet"/>
      <w:lvlText w:val="l"/>
      <w:lvlJc w:val="left"/>
      <w:pPr>
        <w:ind w:left="5040" w:hanging="360"/>
      </w:pPr>
      <w:rPr>
        <w:rFonts w:ascii="Wingdings" w:hAnsi="Wingdings" w:cs="Wingdings" w:hint="default"/>
        <w:sz w:val="18"/>
        <w:szCs w:val="18"/>
      </w:rPr>
    </w:lvl>
    <w:lvl w:ilvl="7" w:tplc="D772BEAC">
      <w:start w:val="1"/>
      <w:numFmt w:val="bullet"/>
      <w:lvlText w:val="l"/>
      <w:lvlJc w:val="left"/>
      <w:pPr>
        <w:ind w:left="5760" w:hanging="360"/>
      </w:pPr>
      <w:rPr>
        <w:rFonts w:ascii="Wingdings" w:hAnsi="Wingdings" w:cs="Wingdings" w:hint="default"/>
        <w:sz w:val="18"/>
        <w:szCs w:val="18"/>
      </w:rPr>
    </w:lvl>
    <w:lvl w:ilvl="8" w:tplc="8070B0B8">
      <w:start w:val="1"/>
      <w:numFmt w:val="bullet"/>
      <w:lvlText w:val="l"/>
      <w:lvlJc w:val="left"/>
      <w:pPr>
        <w:ind w:left="6480" w:hanging="360"/>
      </w:pPr>
      <w:rPr>
        <w:rFonts w:ascii="Wingdings" w:hAnsi="Wingdings" w:cs="Wingdings" w:hint="default"/>
        <w:sz w:val="18"/>
        <w:szCs w:val="18"/>
      </w:rPr>
    </w:lvl>
  </w:abstractNum>
  <w:abstractNum w:abstractNumId="15" w15:restartNumberingAfterBreak="0">
    <w:nsid w:val="260672B6"/>
    <w:multiLevelType w:val="hybridMultilevel"/>
    <w:tmpl w:val="EC483FBE"/>
    <w:lvl w:ilvl="0" w:tplc="D3C02054">
      <w:start w:val="1"/>
      <w:numFmt w:val="bullet"/>
      <w:lvlText w:val="m"/>
      <w:lvlJc w:val="left"/>
      <w:pPr>
        <w:ind w:left="720" w:hanging="360"/>
      </w:pPr>
      <w:rPr>
        <w:rFonts w:ascii="Wingdings" w:hAnsi="Wingdings" w:cs="Wingdings" w:hint="default"/>
        <w:sz w:val="16"/>
        <w:szCs w:val="16"/>
      </w:rPr>
    </w:lvl>
    <w:lvl w:ilvl="1" w:tplc="B3ECE1A4">
      <w:start w:val="1"/>
      <w:numFmt w:val="bullet"/>
      <w:lvlText w:val="m"/>
      <w:lvlJc w:val="left"/>
      <w:pPr>
        <w:ind w:left="1440" w:hanging="360"/>
      </w:pPr>
      <w:rPr>
        <w:rFonts w:ascii="Wingdings" w:hAnsi="Wingdings" w:cs="Wingdings" w:hint="default"/>
        <w:sz w:val="16"/>
        <w:szCs w:val="16"/>
      </w:rPr>
    </w:lvl>
    <w:lvl w:ilvl="2" w:tplc="DBE43316">
      <w:start w:val="1"/>
      <w:numFmt w:val="bullet"/>
      <w:lvlText w:val="m"/>
      <w:lvlJc w:val="left"/>
      <w:pPr>
        <w:ind w:left="2160" w:hanging="360"/>
      </w:pPr>
      <w:rPr>
        <w:rFonts w:ascii="Wingdings" w:hAnsi="Wingdings" w:cs="Wingdings" w:hint="default"/>
        <w:sz w:val="16"/>
        <w:szCs w:val="16"/>
      </w:rPr>
    </w:lvl>
    <w:lvl w:ilvl="3" w:tplc="3C9C79AC">
      <w:start w:val="1"/>
      <w:numFmt w:val="bullet"/>
      <w:lvlText w:val="m"/>
      <w:lvlJc w:val="left"/>
      <w:pPr>
        <w:ind w:left="2880" w:hanging="360"/>
      </w:pPr>
      <w:rPr>
        <w:rFonts w:ascii="Wingdings" w:hAnsi="Wingdings" w:cs="Wingdings" w:hint="default"/>
        <w:sz w:val="16"/>
        <w:szCs w:val="16"/>
      </w:rPr>
    </w:lvl>
    <w:lvl w:ilvl="4" w:tplc="3572CB58">
      <w:start w:val="1"/>
      <w:numFmt w:val="bullet"/>
      <w:lvlText w:val="m"/>
      <w:lvlJc w:val="left"/>
      <w:pPr>
        <w:ind w:left="3600" w:hanging="360"/>
      </w:pPr>
      <w:rPr>
        <w:rFonts w:ascii="Wingdings" w:hAnsi="Wingdings" w:cs="Wingdings" w:hint="default"/>
        <w:sz w:val="16"/>
        <w:szCs w:val="16"/>
      </w:rPr>
    </w:lvl>
    <w:lvl w:ilvl="5" w:tplc="6E44A0D8">
      <w:start w:val="1"/>
      <w:numFmt w:val="bullet"/>
      <w:lvlText w:val="m"/>
      <w:lvlJc w:val="left"/>
      <w:pPr>
        <w:ind w:left="4320" w:hanging="360"/>
      </w:pPr>
      <w:rPr>
        <w:rFonts w:ascii="Wingdings" w:hAnsi="Wingdings" w:cs="Wingdings" w:hint="default"/>
        <w:sz w:val="16"/>
        <w:szCs w:val="16"/>
      </w:rPr>
    </w:lvl>
    <w:lvl w:ilvl="6" w:tplc="ECBA5A52">
      <w:start w:val="1"/>
      <w:numFmt w:val="bullet"/>
      <w:lvlText w:val="m"/>
      <w:lvlJc w:val="left"/>
      <w:pPr>
        <w:ind w:left="5040" w:hanging="360"/>
      </w:pPr>
      <w:rPr>
        <w:rFonts w:ascii="Wingdings" w:hAnsi="Wingdings" w:cs="Wingdings" w:hint="default"/>
        <w:sz w:val="16"/>
        <w:szCs w:val="16"/>
      </w:rPr>
    </w:lvl>
    <w:lvl w:ilvl="7" w:tplc="9844DC3A">
      <w:start w:val="1"/>
      <w:numFmt w:val="bullet"/>
      <w:lvlText w:val="m"/>
      <w:lvlJc w:val="left"/>
      <w:pPr>
        <w:ind w:left="5760" w:hanging="360"/>
      </w:pPr>
      <w:rPr>
        <w:rFonts w:ascii="Wingdings" w:hAnsi="Wingdings" w:cs="Wingdings" w:hint="default"/>
        <w:sz w:val="16"/>
        <w:szCs w:val="16"/>
      </w:rPr>
    </w:lvl>
    <w:lvl w:ilvl="8" w:tplc="5C6021D6">
      <w:start w:val="1"/>
      <w:numFmt w:val="bullet"/>
      <w:lvlText w:val="m"/>
      <w:lvlJc w:val="left"/>
      <w:pPr>
        <w:ind w:left="6480" w:hanging="360"/>
      </w:pPr>
      <w:rPr>
        <w:rFonts w:ascii="Wingdings" w:hAnsi="Wingdings" w:cs="Wingdings" w:hint="default"/>
        <w:sz w:val="16"/>
        <w:szCs w:val="16"/>
      </w:rPr>
    </w:lvl>
  </w:abstractNum>
  <w:abstractNum w:abstractNumId="16" w15:restartNumberingAfterBreak="0">
    <w:nsid w:val="302232BF"/>
    <w:multiLevelType w:val="hybridMultilevel"/>
    <w:tmpl w:val="0E7AB7E6"/>
    <w:lvl w:ilvl="0" w:tplc="829ABB42">
      <w:start w:val="1"/>
      <w:numFmt w:val="bullet"/>
      <w:lvlText w:val="n"/>
      <w:lvlJc w:val="left"/>
      <w:pPr>
        <w:ind w:left="720" w:hanging="360"/>
      </w:pPr>
      <w:rPr>
        <w:rFonts w:ascii="Wingdings" w:hAnsi="Wingdings" w:cs="Wingdings" w:hint="default"/>
        <w:sz w:val="18"/>
        <w:szCs w:val="18"/>
      </w:rPr>
    </w:lvl>
    <w:lvl w:ilvl="1" w:tplc="54C6AD12">
      <w:start w:val="1"/>
      <w:numFmt w:val="bullet"/>
      <w:lvlText w:val="n"/>
      <w:lvlJc w:val="left"/>
      <w:pPr>
        <w:ind w:left="1440" w:hanging="360"/>
      </w:pPr>
      <w:rPr>
        <w:rFonts w:ascii="Wingdings" w:hAnsi="Wingdings" w:cs="Wingdings" w:hint="default"/>
        <w:sz w:val="18"/>
        <w:szCs w:val="18"/>
      </w:rPr>
    </w:lvl>
    <w:lvl w:ilvl="2" w:tplc="3C16883C">
      <w:start w:val="1"/>
      <w:numFmt w:val="bullet"/>
      <w:lvlText w:val="n"/>
      <w:lvlJc w:val="left"/>
      <w:pPr>
        <w:ind w:left="2160" w:hanging="360"/>
      </w:pPr>
      <w:rPr>
        <w:rFonts w:ascii="Wingdings" w:hAnsi="Wingdings" w:cs="Wingdings" w:hint="default"/>
        <w:sz w:val="18"/>
        <w:szCs w:val="18"/>
      </w:rPr>
    </w:lvl>
    <w:lvl w:ilvl="3" w:tplc="FE1C2E7E">
      <w:start w:val="1"/>
      <w:numFmt w:val="bullet"/>
      <w:lvlText w:val="n"/>
      <w:lvlJc w:val="left"/>
      <w:pPr>
        <w:ind w:left="2880" w:hanging="360"/>
      </w:pPr>
      <w:rPr>
        <w:rFonts w:ascii="Wingdings" w:hAnsi="Wingdings" w:cs="Wingdings" w:hint="default"/>
        <w:sz w:val="18"/>
        <w:szCs w:val="18"/>
      </w:rPr>
    </w:lvl>
    <w:lvl w:ilvl="4" w:tplc="F3908C88">
      <w:start w:val="1"/>
      <w:numFmt w:val="bullet"/>
      <w:lvlText w:val="n"/>
      <w:lvlJc w:val="left"/>
      <w:pPr>
        <w:ind w:left="3600" w:hanging="360"/>
      </w:pPr>
      <w:rPr>
        <w:rFonts w:ascii="Wingdings" w:hAnsi="Wingdings" w:cs="Wingdings" w:hint="default"/>
        <w:sz w:val="18"/>
        <w:szCs w:val="18"/>
      </w:rPr>
    </w:lvl>
    <w:lvl w:ilvl="5" w:tplc="A4BE9CEE">
      <w:start w:val="1"/>
      <w:numFmt w:val="bullet"/>
      <w:lvlText w:val="n"/>
      <w:lvlJc w:val="left"/>
      <w:pPr>
        <w:ind w:left="4320" w:hanging="360"/>
      </w:pPr>
      <w:rPr>
        <w:rFonts w:ascii="Wingdings" w:hAnsi="Wingdings" w:cs="Wingdings" w:hint="default"/>
        <w:sz w:val="18"/>
        <w:szCs w:val="18"/>
      </w:rPr>
    </w:lvl>
    <w:lvl w:ilvl="6" w:tplc="CF50ACBE">
      <w:start w:val="1"/>
      <w:numFmt w:val="bullet"/>
      <w:lvlText w:val="n"/>
      <w:lvlJc w:val="left"/>
      <w:pPr>
        <w:ind w:left="5040" w:hanging="360"/>
      </w:pPr>
      <w:rPr>
        <w:rFonts w:ascii="Wingdings" w:hAnsi="Wingdings" w:cs="Wingdings" w:hint="default"/>
        <w:sz w:val="18"/>
        <w:szCs w:val="18"/>
      </w:rPr>
    </w:lvl>
    <w:lvl w:ilvl="7" w:tplc="944E1BFA">
      <w:start w:val="1"/>
      <w:numFmt w:val="bullet"/>
      <w:lvlText w:val="n"/>
      <w:lvlJc w:val="left"/>
      <w:pPr>
        <w:ind w:left="5760" w:hanging="360"/>
      </w:pPr>
      <w:rPr>
        <w:rFonts w:ascii="Wingdings" w:hAnsi="Wingdings" w:cs="Wingdings" w:hint="default"/>
        <w:sz w:val="18"/>
        <w:szCs w:val="18"/>
      </w:rPr>
    </w:lvl>
    <w:lvl w:ilvl="8" w:tplc="C762AF4E">
      <w:start w:val="1"/>
      <w:numFmt w:val="bullet"/>
      <w:lvlText w:val="n"/>
      <w:lvlJc w:val="left"/>
      <w:pPr>
        <w:ind w:left="6480" w:hanging="360"/>
      </w:pPr>
      <w:rPr>
        <w:rFonts w:ascii="Wingdings" w:hAnsi="Wingdings" w:cs="Wingdings" w:hint="default"/>
        <w:sz w:val="18"/>
        <w:szCs w:val="18"/>
      </w:rPr>
    </w:lvl>
  </w:abstractNum>
  <w:abstractNum w:abstractNumId="17" w15:restartNumberingAfterBreak="0">
    <w:nsid w:val="325E79B5"/>
    <w:multiLevelType w:val="hybridMultilevel"/>
    <w:tmpl w:val="DD943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28713AE"/>
    <w:multiLevelType w:val="hybridMultilevel"/>
    <w:tmpl w:val="6AD8653A"/>
    <w:lvl w:ilvl="0" w:tplc="43654653">
      <w:start w:val="1"/>
      <w:numFmt w:val="decimal"/>
      <w:lvlText w:val="%1."/>
      <w:lvlJc w:val="left"/>
      <w:pPr>
        <w:ind w:left="720" w:hanging="360"/>
      </w:pPr>
    </w:lvl>
    <w:lvl w:ilvl="1" w:tplc="43654653" w:tentative="1">
      <w:start w:val="1"/>
      <w:numFmt w:val="lowerLetter"/>
      <w:lvlText w:val="%2."/>
      <w:lvlJc w:val="left"/>
      <w:pPr>
        <w:ind w:left="1440" w:hanging="360"/>
      </w:pPr>
    </w:lvl>
    <w:lvl w:ilvl="2" w:tplc="43654653" w:tentative="1">
      <w:start w:val="1"/>
      <w:numFmt w:val="lowerRoman"/>
      <w:lvlText w:val="%3."/>
      <w:lvlJc w:val="right"/>
      <w:pPr>
        <w:ind w:left="2160" w:hanging="180"/>
      </w:pPr>
    </w:lvl>
    <w:lvl w:ilvl="3" w:tplc="43654653" w:tentative="1">
      <w:start w:val="1"/>
      <w:numFmt w:val="decimal"/>
      <w:lvlText w:val="%4."/>
      <w:lvlJc w:val="left"/>
      <w:pPr>
        <w:ind w:left="2880" w:hanging="360"/>
      </w:pPr>
    </w:lvl>
    <w:lvl w:ilvl="4" w:tplc="43654653" w:tentative="1">
      <w:start w:val="1"/>
      <w:numFmt w:val="lowerLetter"/>
      <w:lvlText w:val="%5."/>
      <w:lvlJc w:val="left"/>
      <w:pPr>
        <w:ind w:left="3600" w:hanging="360"/>
      </w:pPr>
    </w:lvl>
    <w:lvl w:ilvl="5" w:tplc="43654653" w:tentative="1">
      <w:start w:val="1"/>
      <w:numFmt w:val="lowerRoman"/>
      <w:lvlText w:val="%6."/>
      <w:lvlJc w:val="right"/>
      <w:pPr>
        <w:ind w:left="4320" w:hanging="180"/>
      </w:pPr>
    </w:lvl>
    <w:lvl w:ilvl="6" w:tplc="43654653" w:tentative="1">
      <w:start w:val="1"/>
      <w:numFmt w:val="decimal"/>
      <w:lvlText w:val="%7."/>
      <w:lvlJc w:val="left"/>
      <w:pPr>
        <w:ind w:left="5040" w:hanging="360"/>
      </w:pPr>
    </w:lvl>
    <w:lvl w:ilvl="7" w:tplc="43654653" w:tentative="1">
      <w:start w:val="1"/>
      <w:numFmt w:val="lowerLetter"/>
      <w:lvlText w:val="%8."/>
      <w:lvlJc w:val="left"/>
      <w:pPr>
        <w:ind w:left="5760" w:hanging="360"/>
      </w:pPr>
    </w:lvl>
    <w:lvl w:ilvl="8" w:tplc="43654653" w:tentative="1">
      <w:start w:val="1"/>
      <w:numFmt w:val="lowerRoman"/>
      <w:lvlText w:val="%9."/>
      <w:lvlJc w:val="right"/>
      <w:pPr>
        <w:ind w:left="6480" w:hanging="180"/>
      </w:pPr>
    </w:lvl>
  </w:abstractNum>
  <w:abstractNum w:abstractNumId="19" w15:restartNumberingAfterBreak="0">
    <w:nsid w:val="36A46304"/>
    <w:multiLevelType w:val="hybridMultilevel"/>
    <w:tmpl w:val="AADA1A04"/>
    <w:lvl w:ilvl="0" w:tplc="931093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A6F6B9E"/>
    <w:multiLevelType w:val="hybridMultilevel"/>
    <w:tmpl w:val="A1B6706A"/>
    <w:lvl w:ilvl="0" w:tplc="589472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B2D7683"/>
    <w:multiLevelType w:val="hybridMultilevel"/>
    <w:tmpl w:val="84C2ABD4"/>
    <w:lvl w:ilvl="0" w:tplc="750E14C2">
      <w:start w:val="1"/>
      <w:numFmt w:val="upperLetter"/>
      <w:lvlText w:val="%1."/>
      <w:lvlJc w:val="left"/>
      <w:pPr>
        <w:ind w:left="720" w:hanging="360"/>
      </w:pPr>
      <w:rPr>
        <w:rFonts w:ascii="Calibri" w:hAnsi="Calibri" w:cs="Calibri" w:hint="default"/>
        <w:sz w:val="24"/>
        <w:szCs w:val="24"/>
      </w:rPr>
    </w:lvl>
    <w:lvl w:ilvl="1" w:tplc="BB5C2806">
      <w:start w:val="1"/>
      <w:numFmt w:val="upperLetter"/>
      <w:lvlText w:val="%2."/>
      <w:lvlJc w:val="left"/>
      <w:pPr>
        <w:ind w:left="1440" w:hanging="360"/>
      </w:pPr>
      <w:rPr>
        <w:rFonts w:ascii="Calibri" w:hAnsi="Calibri" w:cs="Calibri" w:hint="default"/>
        <w:sz w:val="24"/>
        <w:szCs w:val="24"/>
      </w:rPr>
    </w:lvl>
    <w:lvl w:ilvl="2" w:tplc="EBF4A63C">
      <w:start w:val="1"/>
      <w:numFmt w:val="upperLetter"/>
      <w:lvlText w:val="%3."/>
      <w:lvlJc w:val="left"/>
      <w:pPr>
        <w:ind w:left="2160" w:hanging="360"/>
      </w:pPr>
      <w:rPr>
        <w:rFonts w:ascii="Calibri" w:hAnsi="Calibri" w:cs="Calibri" w:hint="default"/>
        <w:sz w:val="24"/>
        <w:szCs w:val="24"/>
      </w:rPr>
    </w:lvl>
    <w:lvl w:ilvl="3" w:tplc="D3B2DC76">
      <w:start w:val="1"/>
      <w:numFmt w:val="upperLetter"/>
      <w:lvlText w:val="%4."/>
      <w:lvlJc w:val="left"/>
      <w:pPr>
        <w:ind w:left="2880" w:hanging="360"/>
      </w:pPr>
      <w:rPr>
        <w:rFonts w:ascii="Calibri" w:hAnsi="Calibri" w:cs="Calibri" w:hint="default"/>
        <w:sz w:val="24"/>
        <w:szCs w:val="24"/>
      </w:rPr>
    </w:lvl>
    <w:lvl w:ilvl="4" w:tplc="5D7A7A8E">
      <w:start w:val="1"/>
      <w:numFmt w:val="upperLetter"/>
      <w:lvlText w:val="%5."/>
      <w:lvlJc w:val="left"/>
      <w:pPr>
        <w:ind w:left="3600" w:hanging="360"/>
      </w:pPr>
      <w:rPr>
        <w:rFonts w:ascii="Calibri" w:hAnsi="Calibri" w:cs="Calibri" w:hint="default"/>
        <w:sz w:val="24"/>
        <w:szCs w:val="24"/>
      </w:rPr>
    </w:lvl>
    <w:lvl w:ilvl="5" w:tplc="3DEE55C8">
      <w:start w:val="1"/>
      <w:numFmt w:val="upperLetter"/>
      <w:lvlText w:val="%6."/>
      <w:lvlJc w:val="left"/>
      <w:pPr>
        <w:ind w:left="4320" w:hanging="360"/>
      </w:pPr>
      <w:rPr>
        <w:rFonts w:ascii="Calibri" w:hAnsi="Calibri" w:cs="Calibri" w:hint="default"/>
        <w:sz w:val="24"/>
        <w:szCs w:val="24"/>
      </w:rPr>
    </w:lvl>
    <w:lvl w:ilvl="6" w:tplc="365E4514">
      <w:start w:val="1"/>
      <w:numFmt w:val="upperLetter"/>
      <w:lvlText w:val="%7."/>
      <w:lvlJc w:val="left"/>
      <w:pPr>
        <w:ind w:left="5040" w:hanging="360"/>
      </w:pPr>
      <w:rPr>
        <w:rFonts w:ascii="Calibri" w:hAnsi="Calibri" w:cs="Calibri" w:hint="default"/>
        <w:sz w:val="24"/>
        <w:szCs w:val="24"/>
      </w:rPr>
    </w:lvl>
    <w:lvl w:ilvl="7" w:tplc="72885D64">
      <w:start w:val="1"/>
      <w:numFmt w:val="upperLetter"/>
      <w:lvlText w:val="%8."/>
      <w:lvlJc w:val="left"/>
      <w:pPr>
        <w:ind w:left="5760" w:hanging="360"/>
      </w:pPr>
      <w:rPr>
        <w:rFonts w:ascii="Calibri" w:hAnsi="Calibri" w:cs="Calibri" w:hint="default"/>
        <w:sz w:val="24"/>
        <w:szCs w:val="24"/>
      </w:rPr>
    </w:lvl>
    <w:lvl w:ilvl="8" w:tplc="514C5372">
      <w:start w:val="1"/>
      <w:numFmt w:val="upperLetter"/>
      <w:lvlText w:val="%9."/>
      <w:lvlJc w:val="left"/>
      <w:pPr>
        <w:ind w:left="6480" w:hanging="360"/>
      </w:pPr>
      <w:rPr>
        <w:rFonts w:ascii="Calibri" w:hAnsi="Calibri" w:cs="Calibri" w:hint="default"/>
        <w:sz w:val="24"/>
        <w:szCs w:val="24"/>
      </w:rPr>
    </w:lvl>
  </w:abstractNum>
  <w:abstractNum w:abstractNumId="22" w15:restartNumberingAfterBreak="0">
    <w:nsid w:val="408023BE"/>
    <w:multiLevelType w:val="hybridMultilevel"/>
    <w:tmpl w:val="EE04D284"/>
    <w:lvl w:ilvl="0" w:tplc="D1F2BD86">
      <w:start w:val="1"/>
      <w:numFmt w:val="bullet"/>
      <w:lvlText w:val="l"/>
      <w:lvlJc w:val="left"/>
      <w:pPr>
        <w:ind w:left="720" w:hanging="360"/>
      </w:pPr>
      <w:rPr>
        <w:rFonts w:ascii="Wingdings" w:hAnsi="Wingdings" w:cs="Wingdings" w:hint="default"/>
        <w:sz w:val="18"/>
        <w:szCs w:val="18"/>
      </w:rPr>
    </w:lvl>
    <w:lvl w:ilvl="1" w:tplc="48205B28">
      <w:start w:val="1"/>
      <w:numFmt w:val="bullet"/>
      <w:lvlText w:val="l"/>
      <w:lvlJc w:val="left"/>
      <w:pPr>
        <w:ind w:left="1440" w:hanging="360"/>
      </w:pPr>
      <w:rPr>
        <w:rFonts w:ascii="Wingdings" w:hAnsi="Wingdings" w:cs="Wingdings" w:hint="default"/>
        <w:sz w:val="18"/>
        <w:szCs w:val="18"/>
      </w:rPr>
    </w:lvl>
    <w:lvl w:ilvl="2" w:tplc="75EA0072">
      <w:start w:val="1"/>
      <w:numFmt w:val="bullet"/>
      <w:lvlText w:val="l"/>
      <w:lvlJc w:val="left"/>
      <w:pPr>
        <w:ind w:left="2160" w:hanging="360"/>
      </w:pPr>
      <w:rPr>
        <w:rFonts w:ascii="Wingdings" w:hAnsi="Wingdings" w:cs="Wingdings" w:hint="default"/>
        <w:sz w:val="18"/>
        <w:szCs w:val="18"/>
      </w:rPr>
    </w:lvl>
    <w:lvl w:ilvl="3" w:tplc="78C0D29A">
      <w:start w:val="1"/>
      <w:numFmt w:val="bullet"/>
      <w:lvlText w:val="l"/>
      <w:lvlJc w:val="left"/>
      <w:pPr>
        <w:ind w:left="2880" w:hanging="360"/>
      </w:pPr>
      <w:rPr>
        <w:rFonts w:ascii="Wingdings" w:hAnsi="Wingdings" w:cs="Wingdings" w:hint="default"/>
        <w:sz w:val="18"/>
        <w:szCs w:val="18"/>
      </w:rPr>
    </w:lvl>
    <w:lvl w:ilvl="4" w:tplc="EF344AD2">
      <w:start w:val="1"/>
      <w:numFmt w:val="bullet"/>
      <w:lvlText w:val="l"/>
      <w:lvlJc w:val="left"/>
      <w:pPr>
        <w:ind w:left="3600" w:hanging="360"/>
      </w:pPr>
      <w:rPr>
        <w:rFonts w:ascii="Wingdings" w:hAnsi="Wingdings" w:cs="Wingdings" w:hint="default"/>
        <w:sz w:val="18"/>
        <w:szCs w:val="18"/>
      </w:rPr>
    </w:lvl>
    <w:lvl w:ilvl="5" w:tplc="F24C1536">
      <w:start w:val="1"/>
      <w:numFmt w:val="bullet"/>
      <w:lvlText w:val="l"/>
      <w:lvlJc w:val="left"/>
      <w:pPr>
        <w:ind w:left="4320" w:hanging="360"/>
      </w:pPr>
      <w:rPr>
        <w:rFonts w:ascii="Wingdings" w:hAnsi="Wingdings" w:cs="Wingdings" w:hint="default"/>
        <w:sz w:val="18"/>
        <w:szCs w:val="18"/>
      </w:rPr>
    </w:lvl>
    <w:lvl w:ilvl="6" w:tplc="FB7C47F8">
      <w:start w:val="1"/>
      <w:numFmt w:val="bullet"/>
      <w:lvlText w:val="l"/>
      <w:lvlJc w:val="left"/>
      <w:pPr>
        <w:ind w:left="5040" w:hanging="360"/>
      </w:pPr>
      <w:rPr>
        <w:rFonts w:ascii="Wingdings" w:hAnsi="Wingdings" w:cs="Wingdings" w:hint="default"/>
        <w:sz w:val="18"/>
        <w:szCs w:val="18"/>
      </w:rPr>
    </w:lvl>
    <w:lvl w:ilvl="7" w:tplc="7E7E3BDE">
      <w:start w:val="1"/>
      <w:numFmt w:val="bullet"/>
      <w:lvlText w:val="l"/>
      <w:lvlJc w:val="left"/>
      <w:pPr>
        <w:ind w:left="5760" w:hanging="360"/>
      </w:pPr>
      <w:rPr>
        <w:rFonts w:ascii="Wingdings" w:hAnsi="Wingdings" w:cs="Wingdings" w:hint="default"/>
        <w:sz w:val="18"/>
        <w:szCs w:val="18"/>
      </w:rPr>
    </w:lvl>
    <w:lvl w:ilvl="8" w:tplc="31948ACC">
      <w:start w:val="1"/>
      <w:numFmt w:val="bullet"/>
      <w:lvlText w:val="l"/>
      <w:lvlJc w:val="left"/>
      <w:pPr>
        <w:ind w:left="6480" w:hanging="360"/>
      </w:pPr>
      <w:rPr>
        <w:rFonts w:ascii="Wingdings" w:hAnsi="Wingdings" w:cs="Wingdings" w:hint="default"/>
        <w:sz w:val="18"/>
        <w:szCs w:val="18"/>
      </w:rPr>
    </w:lvl>
  </w:abstractNum>
  <w:abstractNum w:abstractNumId="23" w15:restartNumberingAfterBreak="0">
    <w:nsid w:val="493B26C3"/>
    <w:multiLevelType w:val="hybridMultilevel"/>
    <w:tmpl w:val="6AA4868C"/>
    <w:lvl w:ilvl="0" w:tplc="0A247800">
      <w:start w:val="1"/>
      <w:numFmt w:val="bullet"/>
      <w:lvlText w:val="-"/>
      <w:lvlJc w:val="left"/>
      <w:pPr>
        <w:ind w:left="720" w:hanging="360"/>
      </w:pPr>
      <w:rPr>
        <w:rFonts w:ascii="Calibri" w:hAnsi="Calibri" w:cs="Calibri" w:hint="default"/>
        <w:sz w:val="22"/>
        <w:szCs w:val="22"/>
      </w:rPr>
    </w:lvl>
    <w:lvl w:ilvl="1" w:tplc="0E6EE684">
      <w:start w:val="1"/>
      <w:numFmt w:val="bullet"/>
      <w:lvlText w:val="-"/>
      <w:lvlJc w:val="left"/>
      <w:pPr>
        <w:ind w:left="1440" w:hanging="360"/>
      </w:pPr>
      <w:rPr>
        <w:rFonts w:ascii="Calibri" w:hAnsi="Calibri" w:cs="Calibri" w:hint="default"/>
        <w:sz w:val="22"/>
        <w:szCs w:val="22"/>
      </w:rPr>
    </w:lvl>
    <w:lvl w:ilvl="2" w:tplc="D57EC7F8">
      <w:start w:val="1"/>
      <w:numFmt w:val="bullet"/>
      <w:lvlText w:val="-"/>
      <w:lvlJc w:val="left"/>
      <w:pPr>
        <w:ind w:left="2160" w:hanging="360"/>
      </w:pPr>
      <w:rPr>
        <w:rFonts w:ascii="Calibri" w:hAnsi="Calibri" w:cs="Calibri" w:hint="default"/>
        <w:sz w:val="22"/>
        <w:szCs w:val="22"/>
      </w:rPr>
    </w:lvl>
    <w:lvl w:ilvl="3" w:tplc="FFD2AFF0">
      <w:start w:val="1"/>
      <w:numFmt w:val="bullet"/>
      <w:lvlText w:val="-"/>
      <w:lvlJc w:val="left"/>
      <w:pPr>
        <w:ind w:left="2880" w:hanging="360"/>
      </w:pPr>
      <w:rPr>
        <w:rFonts w:ascii="Calibri" w:hAnsi="Calibri" w:cs="Calibri" w:hint="default"/>
        <w:sz w:val="22"/>
        <w:szCs w:val="22"/>
      </w:rPr>
    </w:lvl>
    <w:lvl w:ilvl="4" w:tplc="3D4E6068">
      <w:start w:val="1"/>
      <w:numFmt w:val="bullet"/>
      <w:lvlText w:val="-"/>
      <w:lvlJc w:val="left"/>
      <w:pPr>
        <w:ind w:left="3600" w:hanging="360"/>
      </w:pPr>
      <w:rPr>
        <w:rFonts w:ascii="Calibri" w:hAnsi="Calibri" w:cs="Calibri" w:hint="default"/>
        <w:sz w:val="22"/>
        <w:szCs w:val="22"/>
      </w:rPr>
    </w:lvl>
    <w:lvl w:ilvl="5" w:tplc="05340C88">
      <w:start w:val="1"/>
      <w:numFmt w:val="bullet"/>
      <w:lvlText w:val="-"/>
      <w:lvlJc w:val="left"/>
      <w:pPr>
        <w:ind w:left="4320" w:hanging="360"/>
      </w:pPr>
      <w:rPr>
        <w:rFonts w:ascii="Calibri" w:hAnsi="Calibri" w:cs="Calibri" w:hint="default"/>
        <w:sz w:val="22"/>
        <w:szCs w:val="22"/>
      </w:rPr>
    </w:lvl>
    <w:lvl w:ilvl="6" w:tplc="1936AFF2">
      <w:start w:val="1"/>
      <w:numFmt w:val="bullet"/>
      <w:lvlText w:val="-"/>
      <w:lvlJc w:val="left"/>
      <w:pPr>
        <w:ind w:left="5040" w:hanging="360"/>
      </w:pPr>
      <w:rPr>
        <w:rFonts w:ascii="Calibri" w:hAnsi="Calibri" w:cs="Calibri" w:hint="default"/>
        <w:sz w:val="22"/>
        <w:szCs w:val="22"/>
      </w:rPr>
    </w:lvl>
    <w:lvl w:ilvl="7" w:tplc="84D8B626">
      <w:start w:val="1"/>
      <w:numFmt w:val="bullet"/>
      <w:lvlText w:val="-"/>
      <w:lvlJc w:val="left"/>
      <w:pPr>
        <w:ind w:left="5760" w:hanging="360"/>
      </w:pPr>
      <w:rPr>
        <w:rFonts w:ascii="Calibri" w:hAnsi="Calibri" w:cs="Calibri" w:hint="default"/>
        <w:sz w:val="22"/>
        <w:szCs w:val="22"/>
      </w:rPr>
    </w:lvl>
    <w:lvl w:ilvl="8" w:tplc="50AA0106">
      <w:start w:val="1"/>
      <w:numFmt w:val="bullet"/>
      <w:lvlText w:val="-"/>
      <w:lvlJc w:val="left"/>
      <w:pPr>
        <w:ind w:left="6480" w:hanging="360"/>
      </w:pPr>
      <w:rPr>
        <w:rFonts w:ascii="Calibri" w:hAnsi="Calibri" w:cs="Calibri" w:hint="default"/>
        <w:sz w:val="22"/>
        <w:szCs w:val="22"/>
      </w:rPr>
    </w:lvl>
  </w:abstractNum>
  <w:abstractNum w:abstractNumId="24" w15:restartNumberingAfterBreak="0">
    <w:nsid w:val="4AF7224F"/>
    <w:multiLevelType w:val="hybridMultilevel"/>
    <w:tmpl w:val="E2F6B946"/>
    <w:lvl w:ilvl="0" w:tplc="47326147">
      <w:start w:val="1"/>
      <w:numFmt w:val="decimal"/>
      <w:lvlText w:val="%1."/>
      <w:lvlJc w:val="left"/>
      <w:pPr>
        <w:ind w:left="720" w:hanging="360"/>
      </w:pPr>
    </w:lvl>
    <w:lvl w:ilvl="1" w:tplc="47326147" w:tentative="1">
      <w:start w:val="1"/>
      <w:numFmt w:val="lowerLetter"/>
      <w:lvlText w:val="%2."/>
      <w:lvlJc w:val="left"/>
      <w:pPr>
        <w:ind w:left="1440" w:hanging="360"/>
      </w:pPr>
    </w:lvl>
    <w:lvl w:ilvl="2" w:tplc="47326147" w:tentative="1">
      <w:start w:val="1"/>
      <w:numFmt w:val="lowerRoman"/>
      <w:lvlText w:val="%3."/>
      <w:lvlJc w:val="right"/>
      <w:pPr>
        <w:ind w:left="2160" w:hanging="180"/>
      </w:pPr>
    </w:lvl>
    <w:lvl w:ilvl="3" w:tplc="47326147" w:tentative="1">
      <w:start w:val="1"/>
      <w:numFmt w:val="decimal"/>
      <w:lvlText w:val="%4."/>
      <w:lvlJc w:val="left"/>
      <w:pPr>
        <w:ind w:left="2880" w:hanging="360"/>
      </w:pPr>
    </w:lvl>
    <w:lvl w:ilvl="4" w:tplc="47326147" w:tentative="1">
      <w:start w:val="1"/>
      <w:numFmt w:val="lowerLetter"/>
      <w:lvlText w:val="%5."/>
      <w:lvlJc w:val="left"/>
      <w:pPr>
        <w:ind w:left="3600" w:hanging="360"/>
      </w:pPr>
    </w:lvl>
    <w:lvl w:ilvl="5" w:tplc="47326147" w:tentative="1">
      <w:start w:val="1"/>
      <w:numFmt w:val="lowerRoman"/>
      <w:lvlText w:val="%6."/>
      <w:lvlJc w:val="right"/>
      <w:pPr>
        <w:ind w:left="4320" w:hanging="180"/>
      </w:pPr>
    </w:lvl>
    <w:lvl w:ilvl="6" w:tplc="47326147" w:tentative="1">
      <w:start w:val="1"/>
      <w:numFmt w:val="decimal"/>
      <w:lvlText w:val="%7."/>
      <w:lvlJc w:val="left"/>
      <w:pPr>
        <w:ind w:left="5040" w:hanging="360"/>
      </w:pPr>
    </w:lvl>
    <w:lvl w:ilvl="7" w:tplc="47326147" w:tentative="1">
      <w:start w:val="1"/>
      <w:numFmt w:val="lowerLetter"/>
      <w:lvlText w:val="%8."/>
      <w:lvlJc w:val="left"/>
      <w:pPr>
        <w:ind w:left="5760" w:hanging="360"/>
      </w:pPr>
    </w:lvl>
    <w:lvl w:ilvl="8" w:tplc="47326147" w:tentative="1">
      <w:start w:val="1"/>
      <w:numFmt w:val="lowerRoman"/>
      <w:lvlText w:val="%9."/>
      <w:lvlJc w:val="right"/>
      <w:pPr>
        <w:ind w:left="6480" w:hanging="180"/>
      </w:pPr>
    </w:lvl>
  </w:abstractNum>
  <w:abstractNum w:abstractNumId="25" w15:restartNumberingAfterBreak="0">
    <w:nsid w:val="50093A7E"/>
    <w:multiLevelType w:val="hybridMultilevel"/>
    <w:tmpl w:val="6C16F742"/>
    <w:lvl w:ilvl="0" w:tplc="6B5AD4E4">
      <w:start w:val="1"/>
      <w:numFmt w:val="upperRoman"/>
      <w:lvlText w:val="%1."/>
      <w:lvlJc w:val="left"/>
      <w:pPr>
        <w:ind w:left="720" w:hanging="360"/>
      </w:pPr>
      <w:rPr>
        <w:rFonts w:ascii="Calibri" w:hAnsi="Calibri" w:cs="Calibri" w:hint="default"/>
        <w:sz w:val="24"/>
        <w:szCs w:val="24"/>
      </w:rPr>
    </w:lvl>
    <w:lvl w:ilvl="1" w:tplc="AE76968C">
      <w:start w:val="1"/>
      <w:numFmt w:val="upperRoman"/>
      <w:lvlText w:val="%2."/>
      <w:lvlJc w:val="left"/>
      <w:pPr>
        <w:ind w:left="1440" w:hanging="360"/>
      </w:pPr>
      <w:rPr>
        <w:rFonts w:ascii="Calibri" w:hAnsi="Calibri" w:cs="Calibri" w:hint="default"/>
        <w:sz w:val="24"/>
        <w:szCs w:val="24"/>
      </w:rPr>
    </w:lvl>
    <w:lvl w:ilvl="2" w:tplc="F33AA3CA">
      <w:start w:val="1"/>
      <w:numFmt w:val="upperRoman"/>
      <w:lvlText w:val="%3."/>
      <w:lvlJc w:val="left"/>
      <w:pPr>
        <w:ind w:left="2160" w:hanging="360"/>
      </w:pPr>
      <w:rPr>
        <w:rFonts w:ascii="Calibri" w:hAnsi="Calibri" w:cs="Calibri" w:hint="default"/>
        <w:sz w:val="24"/>
        <w:szCs w:val="24"/>
      </w:rPr>
    </w:lvl>
    <w:lvl w:ilvl="3" w:tplc="067AEEB6">
      <w:start w:val="1"/>
      <w:numFmt w:val="upperRoman"/>
      <w:lvlText w:val="%4."/>
      <w:lvlJc w:val="left"/>
      <w:pPr>
        <w:ind w:left="2880" w:hanging="360"/>
      </w:pPr>
      <w:rPr>
        <w:rFonts w:ascii="Calibri" w:hAnsi="Calibri" w:cs="Calibri" w:hint="default"/>
        <w:sz w:val="24"/>
        <w:szCs w:val="24"/>
      </w:rPr>
    </w:lvl>
    <w:lvl w:ilvl="4" w:tplc="6124321E">
      <w:start w:val="1"/>
      <w:numFmt w:val="upperRoman"/>
      <w:lvlText w:val="%5."/>
      <w:lvlJc w:val="left"/>
      <w:pPr>
        <w:ind w:left="3600" w:hanging="360"/>
      </w:pPr>
      <w:rPr>
        <w:rFonts w:ascii="Calibri" w:hAnsi="Calibri" w:cs="Calibri" w:hint="default"/>
        <w:sz w:val="24"/>
        <w:szCs w:val="24"/>
      </w:rPr>
    </w:lvl>
    <w:lvl w:ilvl="5" w:tplc="F206550C">
      <w:start w:val="1"/>
      <w:numFmt w:val="upperRoman"/>
      <w:lvlText w:val="%6."/>
      <w:lvlJc w:val="left"/>
      <w:pPr>
        <w:ind w:left="4320" w:hanging="360"/>
      </w:pPr>
      <w:rPr>
        <w:rFonts w:ascii="Calibri" w:hAnsi="Calibri" w:cs="Calibri" w:hint="default"/>
        <w:sz w:val="24"/>
        <w:szCs w:val="24"/>
      </w:rPr>
    </w:lvl>
    <w:lvl w:ilvl="6" w:tplc="3D041476">
      <w:start w:val="1"/>
      <w:numFmt w:val="upperRoman"/>
      <w:lvlText w:val="%7."/>
      <w:lvlJc w:val="left"/>
      <w:pPr>
        <w:ind w:left="5040" w:hanging="360"/>
      </w:pPr>
      <w:rPr>
        <w:rFonts w:ascii="Calibri" w:hAnsi="Calibri" w:cs="Calibri" w:hint="default"/>
        <w:sz w:val="24"/>
        <w:szCs w:val="24"/>
      </w:rPr>
    </w:lvl>
    <w:lvl w:ilvl="7" w:tplc="5AE441B0">
      <w:start w:val="1"/>
      <w:numFmt w:val="upperRoman"/>
      <w:lvlText w:val="%8."/>
      <w:lvlJc w:val="left"/>
      <w:pPr>
        <w:ind w:left="5760" w:hanging="360"/>
      </w:pPr>
      <w:rPr>
        <w:rFonts w:ascii="Calibri" w:hAnsi="Calibri" w:cs="Calibri" w:hint="default"/>
        <w:sz w:val="24"/>
        <w:szCs w:val="24"/>
      </w:rPr>
    </w:lvl>
    <w:lvl w:ilvl="8" w:tplc="7BFCF680">
      <w:start w:val="1"/>
      <w:numFmt w:val="upperRoman"/>
      <w:lvlText w:val="%9."/>
      <w:lvlJc w:val="left"/>
      <w:pPr>
        <w:ind w:left="6480" w:hanging="360"/>
      </w:pPr>
      <w:rPr>
        <w:rFonts w:ascii="Calibri" w:hAnsi="Calibri" w:cs="Calibri" w:hint="default"/>
        <w:sz w:val="24"/>
        <w:szCs w:val="24"/>
      </w:rPr>
    </w:lvl>
  </w:abstractNum>
  <w:abstractNum w:abstractNumId="26" w15:restartNumberingAfterBreak="0">
    <w:nsid w:val="508C5BCF"/>
    <w:multiLevelType w:val="hybridMultilevel"/>
    <w:tmpl w:val="B0FAFAD2"/>
    <w:lvl w:ilvl="0" w:tplc="747C3182">
      <w:start w:val="1"/>
      <w:numFmt w:val="bullet"/>
      <w:lvlText w:val="-"/>
      <w:lvlJc w:val="left"/>
      <w:pPr>
        <w:ind w:left="720" w:hanging="360"/>
      </w:pPr>
      <w:rPr>
        <w:rFonts w:ascii="Calibri" w:hAnsi="Calibri" w:cs="Calibri" w:hint="default"/>
        <w:sz w:val="22"/>
        <w:szCs w:val="22"/>
      </w:rPr>
    </w:lvl>
    <w:lvl w:ilvl="1" w:tplc="EB2C92C4">
      <w:start w:val="1"/>
      <w:numFmt w:val="bullet"/>
      <w:lvlText w:val="l"/>
      <w:lvlJc w:val="left"/>
      <w:pPr>
        <w:ind w:left="1440" w:hanging="360"/>
      </w:pPr>
      <w:rPr>
        <w:rFonts w:ascii="Wingdings" w:hAnsi="Wingdings" w:cs="Wingdings" w:hint="default"/>
        <w:sz w:val="18"/>
        <w:szCs w:val="18"/>
      </w:rPr>
    </w:lvl>
    <w:lvl w:ilvl="2" w:tplc="0DBAE5B0">
      <w:start w:val="1"/>
      <w:numFmt w:val="bullet"/>
      <w:lvlText w:val="l"/>
      <w:lvlJc w:val="left"/>
      <w:pPr>
        <w:ind w:left="2160" w:hanging="360"/>
      </w:pPr>
      <w:rPr>
        <w:rFonts w:ascii="Wingdings" w:hAnsi="Wingdings" w:cs="Wingdings" w:hint="default"/>
        <w:sz w:val="18"/>
        <w:szCs w:val="18"/>
      </w:rPr>
    </w:lvl>
    <w:lvl w:ilvl="3" w:tplc="30B27F2C">
      <w:start w:val="1"/>
      <w:numFmt w:val="bullet"/>
      <w:lvlText w:val="l"/>
      <w:lvlJc w:val="left"/>
      <w:pPr>
        <w:ind w:left="2880" w:hanging="360"/>
      </w:pPr>
      <w:rPr>
        <w:rFonts w:ascii="Wingdings" w:hAnsi="Wingdings" w:cs="Wingdings" w:hint="default"/>
        <w:sz w:val="18"/>
        <w:szCs w:val="18"/>
      </w:rPr>
    </w:lvl>
    <w:lvl w:ilvl="4" w:tplc="17B61F10">
      <w:start w:val="1"/>
      <w:numFmt w:val="bullet"/>
      <w:lvlText w:val="l"/>
      <w:lvlJc w:val="left"/>
      <w:pPr>
        <w:ind w:left="3600" w:hanging="360"/>
      </w:pPr>
      <w:rPr>
        <w:rFonts w:ascii="Wingdings" w:hAnsi="Wingdings" w:cs="Wingdings" w:hint="default"/>
        <w:sz w:val="18"/>
        <w:szCs w:val="18"/>
      </w:rPr>
    </w:lvl>
    <w:lvl w:ilvl="5" w:tplc="2F86AE10">
      <w:start w:val="1"/>
      <w:numFmt w:val="bullet"/>
      <w:lvlText w:val="l"/>
      <w:lvlJc w:val="left"/>
      <w:pPr>
        <w:ind w:left="4320" w:hanging="360"/>
      </w:pPr>
      <w:rPr>
        <w:rFonts w:ascii="Wingdings" w:hAnsi="Wingdings" w:cs="Wingdings" w:hint="default"/>
        <w:sz w:val="18"/>
        <w:szCs w:val="18"/>
      </w:rPr>
    </w:lvl>
    <w:lvl w:ilvl="6" w:tplc="273C8E20">
      <w:start w:val="1"/>
      <w:numFmt w:val="bullet"/>
      <w:lvlText w:val="l"/>
      <w:lvlJc w:val="left"/>
      <w:pPr>
        <w:ind w:left="5040" w:hanging="360"/>
      </w:pPr>
      <w:rPr>
        <w:rFonts w:ascii="Wingdings" w:hAnsi="Wingdings" w:cs="Wingdings" w:hint="default"/>
        <w:sz w:val="18"/>
        <w:szCs w:val="18"/>
      </w:rPr>
    </w:lvl>
    <w:lvl w:ilvl="7" w:tplc="D7708FC4">
      <w:start w:val="1"/>
      <w:numFmt w:val="bullet"/>
      <w:lvlText w:val="l"/>
      <w:lvlJc w:val="left"/>
      <w:pPr>
        <w:ind w:left="5760" w:hanging="360"/>
      </w:pPr>
      <w:rPr>
        <w:rFonts w:ascii="Wingdings" w:hAnsi="Wingdings" w:cs="Wingdings" w:hint="default"/>
        <w:sz w:val="18"/>
        <w:szCs w:val="18"/>
      </w:rPr>
    </w:lvl>
    <w:lvl w:ilvl="8" w:tplc="DC147F36">
      <w:start w:val="1"/>
      <w:numFmt w:val="bullet"/>
      <w:lvlText w:val="l"/>
      <w:lvlJc w:val="left"/>
      <w:pPr>
        <w:ind w:left="6480" w:hanging="360"/>
      </w:pPr>
      <w:rPr>
        <w:rFonts w:ascii="Wingdings" w:hAnsi="Wingdings" w:cs="Wingdings" w:hint="default"/>
        <w:sz w:val="18"/>
        <w:szCs w:val="18"/>
      </w:rPr>
    </w:lvl>
  </w:abstractNum>
  <w:abstractNum w:abstractNumId="27" w15:restartNumberingAfterBreak="0">
    <w:nsid w:val="539129F7"/>
    <w:multiLevelType w:val="hybridMultilevel"/>
    <w:tmpl w:val="5148C35E"/>
    <w:lvl w:ilvl="0" w:tplc="747C3182">
      <w:start w:val="1"/>
      <w:numFmt w:val="bullet"/>
      <w:lvlText w:val="-"/>
      <w:lvlJc w:val="left"/>
      <w:pPr>
        <w:ind w:left="720" w:hanging="360"/>
      </w:pPr>
      <w:rPr>
        <w:rFonts w:ascii="Calibri" w:hAnsi="Calibri" w:cs="Calibri" w:hint="default"/>
        <w:sz w:val="22"/>
        <w:szCs w:val="22"/>
      </w:rPr>
    </w:lvl>
    <w:lvl w:ilvl="1" w:tplc="BF34C7A8">
      <w:start w:val="1"/>
      <w:numFmt w:val="bullet"/>
      <w:lvlText w:val="-"/>
      <w:lvlJc w:val="left"/>
      <w:pPr>
        <w:ind w:left="1440" w:hanging="360"/>
      </w:pPr>
      <w:rPr>
        <w:rFonts w:ascii="Calibri" w:hAnsi="Calibri" w:cs="Calibri" w:hint="default"/>
        <w:sz w:val="22"/>
        <w:szCs w:val="22"/>
      </w:rPr>
    </w:lvl>
    <w:lvl w:ilvl="2" w:tplc="010A4A64">
      <w:start w:val="1"/>
      <w:numFmt w:val="bullet"/>
      <w:lvlText w:val="-"/>
      <w:lvlJc w:val="left"/>
      <w:pPr>
        <w:ind w:left="2160" w:hanging="360"/>
      </w:pPr>
      <w:rPr>
        <w:rFonts w:ascii="Calibri" w:hAnsi="Calibri" w:cs="Calibri" w:hint="default"/>
        <w:sz w:val="22"/>
        <w:szCs w:val="22"/>
      </w:rPr>
    </w:lvl>
    <w:lvl w:ilvl="3" w:tplc="724AF158">
      <w:start w:val="1"/>
      <w:numFmt w:val="bullet"/>
      <w:lvlText w:val="-"/>
      <w:lvlJc w:val="left"/>
      <w:pPr>
        <w:ind w:left="2880" w:hanging="360"/>
      </w:pPr>
      <w:rPr>
        <w:rFonts w:ascii="Calibri" w:hAnsi="Calibri" w:cs="Calibri" w:hint="default"/>
        <w:sz w:val="22"/>
        <w:szCs w:val="22"/>
      </w:rPr>
    </w:lvl>
    <w:lvl w:ilvl="4" w:tplc="4864996C">
      <w:start w:val="1"/>
      <w:numFmt w:val="bullet"/>
      <w:lvlText w:val="-"/>
      <w:lvlJc w:val="left"/>
      <w:pPr>
        <w:ind w:left="3600" w:hanging="360"/>
      </w:pPr>
      <w:rPr>
        <w:rFonts w:ascii="Calibri" w:hAnsi="Calibri" w:cs="Calibri" w:hint="default"/>
        <w:sz w:val="22"/>
        <w:szCs w:val="22"/>
      </w:rPr>
    </w:lvl>
    <w:lvl w:ilvl="5" w:tplc="3212452E">
      <w:start w:val="1"/>
      <w:numFmt w:val="bullet"/>
      <w:lvlText w:val="-"/>
      <w:lvlJc w:val="left"/>
      <w:pPr>
        <w:ind w:left="4320" w:hanging="360"/>
      </w:pPr>
      <w:rPr>
        <w:rFonts w:ascii="Calibri" w:hAnsi="Calibri" w:cs="Calibri" w:hint="default"/>
        <w:sz w:val="22"/>
        <w:szCs w:val="22"/>
      </w:rPr>
    </w:lvl>
    <w:lvl w:ilvl="6" w:tplc="6D0CBC92">
      <w:start w:val="1"/>
      <w:numFmt w:val="bullet"/>
      <w:lvlText w:val="-"/>
      <w:lvlJc w:val="left"/>
      <w:pPr>
        <w:ind w:left="5040" w:hanging="360"/>
      </w:pPr>
      <w:rPr>
        <w:rFonts w:ascii="Calibri" w:hAnsi="Calibri" w:cs="Calibri" w:hint="default"/>
        <w:sz w:val="22"/>
        <w:szCs w:val="22"/>
      </w:rPr>
    </w:lvl>
    <w:lvl w:ilvl="7" w:tplc="BDD2BB7C">
      <w:start w:val="1"/>
      <w:numFmt w:val="bullet"/>
      <w:lvlText w:val="-"/>
      <w:lvlJc w:val="left"/>
      <w:pPr>
        <w:ind w:left="5760" w:hanging="360"/>
      </w:pPr>
      <w:rPr>
        <w:rFonts w:ascii="Calibri" w:hAnsi="Calibri" w:cs="Calibri" w:hint="default"/>
        <w:sz w:val="22"/>
        <w:szCs w:val="22"/>
      </w:rPr>
    </w:lvl>
    <w:lvl w:ilvl="8" w:tplc="FC00561E">
      <w:start w:val="1"/>
      <w:numFmt w:val="bullet"/>
      <w:lvlText w:val="-"/>
      <w:lvlJc w:val="left"/>
      <w:pPr>
        <w:ind w:left="6480" w:hanging="360"/>
      </w:pPr>
      <w:rPr>
        <w:rFonts w:ascii="Calibri" w:hAnsi="Calibri" w:cs="Calibri" w:hint="default"/>
        <w:sz w:val="22"/>
        <w:szCs w:val="22"/>
      </w:rPr>
    </w:lvl>
  </w:abstractNum>
  <w:abstractNum w:abstractNumId="28" w15:restartNumberingAfterBreak="0">
    <w:nsid w:val="54713E51"/>
    <w:multiLevelType w:val="hybridMultilevel"/>
    <w:tmpl w:val="F2FAEE92"/>
    <w:lvl w:ilvl="0" w:tplc="504046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68F6110"/>
    <w:multiLevelType w:val="hybridMultilevel"/>
    <w:tmpl w:val="BB2AB12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9C05947"/>
    <w:multiLevelType w:val="hybridMultilevel"/>
    <w:tmpl w:val="8C6216B8"/>
    <w:lvl w:ilvl="0" w:tplc="D7F42A8E">
      <w:start w:val="1"/>
      <w:numFmt w:val="lowerRoman"/>
      <w:lvlText w:val="%1."/>
      <w:lvlJc w:val="left"/>
      <w:pPr>
        <w:ind w:left="720" w:hanging="360"/>
      </w:pPr>
      <w:rPr>
        <w:rFonts w:ascii="Calibri" w:hAnsi="Calibri" w:cs="Calibri" w:hint="default"/>
        <w:sz w:val="24"/>
        <w:szCs w:val="24"/>
      </w:rPr>
    </w:lvl>
    <w:lvl w:ilvl="1" w:tplc="14B23426">
      <w:start w:val="1"/>
      <w:numFmt w:val="lowerRoman"/>
      <w:lvlText w:val="%2."/>
      <w:lvlJc w:val="left"/>
      <w:pPr>
        <w:ind w:left="1440" w:hanging="360"/>
      </w:pPr>
      <w:rPr>
        <w:rFonts w:ascii="Calibri" w:hAnsi="Calibri" w:cs="Calibri" w:hint="default"/>
        <w:sz w:val="24"/>
        <w:szCs w:val="24"/>
      </w:rPr>
    </w:lvl>
    <w:lvl w:ilvl="2" w:tplc="1924B96A">
      <w:start w:val="1"/>
      <w:numFmt w:val="lowerRoman"/>
      <w:lvlText w:val="%3."/>
      <w:lvlJc w:val="left"/>
      <w:pPr>
        <w:ind w:left="2160" w:hanging="360"/>
      </w:pPr>
      <w:rPr>
        <w:rFonts w:ascii="Calibri" w:hAnsi="Calibri" w:cs="Calibri" w:hint="default"/>
        <w:sz w:val="24"/>
        <w:szCs w:val="24"/>
      </w:rPr>
    </w:lvl>
    <w:lvl w:ilvl="3" w:tplc="AAD8A45A">
      <w:start w:val="1"/>
      <w:numFmt w:val="lowerRoman"/>
      <w:lvlText w:val="%4."/>
      <w:lvlJc w:val="left"/>
      <w:pPr>
        <w:ind w:left="2880" w:hanging="360"/>
      </w:pPr>
      <w:rPr>
        <w:rFonts w:ascii="Calibri" w:hAnsi="Calibri" w:cs="Calibri" w:hint="default"/>
        <w:sz w:val="24"/>
        <w:szCs w:val="24"/>
      </w:rPr>
    </w:lvl>
    <w:lvl w:ilvl="4" w:tplc="C0620516">
      <w:start w:val="1"/>
      <w:numFmt w:val="lowerRoman"/>
      <w:lvlText w:val="%5."/>
      <w:lvlJc w:val="left"/>
      <w:pPr>
        <w:ind w:left="3600" w:hanging="360"/>
      </w:pPr>
      <w:rPr>
        <w:rFonts w:ascii="Calibri" w:hAnsi="Calibri" w:cs="Calibri" w:hint="default"/>
        <w:sz w:val="24"/>
        <w:szCs w:val="24"/>
      </w:rPr>
    </w:lvl>
    <w:lvl w:ilvl="5" w:tplc="6A441236">
      <w:start w:val="1"/>
      <w:numFmt w:val="lowerRoman"/>
      <w:lvlText w:val="%6."/>
      <w:lvlJc w:val="left"/>
      <w:pPr>
        <w:ind w:left="4320" w:hanging="360"/>
      </w:pPr>
      <w:rPr>
        <w:rFonts w:ascii="Calibri" w:hAnsi="Calibri" w:cs="Calibri" w:hint="default"/>
        <w:sz w:val="24"/>
        <w:szCs w:val="24"/>
      </w:rPr>
    </w:lvl>
    <w:lvl w:ilvl="6" w:tplc="07FE085A">
      <w:start w:val="1"/>
      <w:numFmt w:val="lowerRoman"/>
      <w:lvlText w:val="%7."/>
      <w:lvlJc w:val="left"/>
      <w:pPr>
        <w:ind w:left="5040" w:hanging="360"/>
      </w:pPr>
      <w:rPr>
        <w:rFonts w:ascii="Calibri" w:hAnsi="Calibri" w:cs="Calibri" w:hint="default"/>
        <w:sz w:val="24"/>
        <w:szCs w:val="24"/>
      </w:rPr>
    </w:lvl>
    <w:lvl w:ilvl="7" w:tplc="A0A0BBD4">
      <w:start w:val="1"/>
      <w:numFmt w:val="lowerRoman"/>
      <w:lvlText w:val="%8."/>
      <w:lvlJc w:val="left"/>
      <w:pPr>
        <w:ind w:left="5760" w:hanging="360"/>
      </w:pPr>
      <w:rPr>
        <w:rFonts w:ascii="Calibri" w:hAnsi="Calibri" w:cs="Calibri" w:hint="default"/>
        <w:sz w:val="24"/>
        <w:szCs w:val="24"/>
      </w:rPr>
    </w:lvl>
    <w:lvl w:ilvl="8" w:tplc="34E6A872">
      <w:start w:val="1"/>
      <w:numFmt w:val="lowerRoman"/>
      <w:lvlText w:val="%9."/>
      <w:lvlJc w:val="left"/>
      <w:pPr>
        <w:ind w:left="6480" w:hanging="360"/>
      </w:pPr>
      <w:rPr>
        <w:rFonts w:ascii="Calibri" w:hAnsi="Calibri" w:cs="Calibri" w:hint="default"/>
        <w:sz w:val="24"/>
        <w:szCs w:val="24"/>
      </w:rPr>
    </w:lvl>
  </w:abstractNum>
  <w:abstractNum w:abstractNumId="31" w15:restartNumberingAfterBreak="0">
    <w:nsid w:val="5B080DC1"/>
    <w:multiLevelType w:val="hybridMultilevel"/>
    <w:tmpl w:val="A560EB78"/>
    <w:lvl w:ilvl="0" w:tplc="03C29592">
      <w:start w:val="1"/>
      <w:numFmt w:val="bullet"/>
      <w:lvlText w:val="-"/>
      <w:lvlJc w:val="left"/>
      <w:pPr>
        <w:ind w:left="720" w:hanging="360"/>
      </w:pPr>
      <w:rPr>
        <w:rFonts w:ascii="Calibri" w:hAnsi="Calibri" w:cs="Calibri" w:hint="default"/>
        <w:sz w:val="22"/>
        <w:szCs w:val="22"/>
      </w:rPr>
    </w:lvl>
    <w:lvl w:ilvl="1" w:tplc="A692A098">
      <w:start w:val="1"/>
      <w:numFmt w:val="bullet"/>
      <w:lvlText w:val="-"/>
      <w:lvlJc w:val="left"/>
      <w:pPr>
        <w:ind w:left="1440" w:hanging="360"/>
      </w:pPr>
      <w:rPr>
        <w:rFonts w:ascii="Calibri" w:hAnsi="Calibri" w:cs="Calibri" w:hint="default"/>
        <w:sz w:val="22"/>
        <w:szCs w:val="22"/>
      </w:rPr>
    </w:lvl>
    <w:lvl w:ilvl="2" w:tplc="6D98FE78">
      <w:start w:val="1"/>
      <w:numFmt w:val="bullet"/>
      <w:lvlText w:val="-"/>
      <w:lvlJc w:val="left"/>
      <w:pPr>
        <w:ind w:left="2160" w:hanging="360"/>
      </w:pPr>
      <w:rPr>
        <w:rFonts w:ascii="Calibri" w:hAnsi="Calibri" w:cs="Calibri" w:hint="default"/>
        <w:sz w:val="22"/>
        <w:szCs w:val="22"/>
      </w:rPr>
    </w:lvl>
    <w:lvl w:ilvl="3" w:tplc="D14CF822">
      <w:start w:val="1"/>
      <w:numFmt w:val="bullet"/>
      <w:lvlText w:val="-"/>
      <w:lvlJc w:val="left"/>
      <w:pPr>
        <w:ind w:left="2880" w:hanging="360"/>
      </w:pPr>
      <w:rPr>
        <w:rFonts w:ascii="Calibri" w:hAnsi="Calibri" w:cs="Calibri" w:hint="default"/>
        <w:sz w:val="22"/>
        <w:szCs w:val="22"/>
      </w:rPr>
    </w:lvl>
    <w:lvl w:ilvl="4" w:tplc="F60237C8">
      <w:start w:val="1"/>
      <w:numFmt w:val="bullet"/>
      <w:lvlText w:val="-"/>
      <w:lvlJc w:val="left"/>
      <w:pPr>
        <w:ind w:left="3600" w:hanging="360"/>
      </w:pPr>
      <w:rPr>
        <w:rFonts w:ascii="Calibri" w:hAnsi="Calibri" w:cs="Calibri" w:hint="default"/>
        <w:sz w:val="22"/>
        <w:szCs w:val="22"/>
      </w:rPr>
    </w:lvl>
    <w:lvl w:ilvl="5" w:tplc="6C546B66">
      <w:start w:val="1"/>
      <w:numFmt w:val="bullet"/>
      <w:lvlText w:val="-"/>
      <w:lvlJc w:val="left"/>
      <w:pPr>
        <w:ind w:left="4320" w:hanging="360"/>
      </w:pPr>
      <w:rPr>
        <w:rFonts w:ascii="Calibri" w:hAnsi="Calibri" w:cs="Calibri" w:hint="default"/>
        <w:sz w:val="22"/>
        <w:szCs w:val="22"/>
      </w:rPr>
    </w:lvl>
    <w:lvl w:ilvl="6" w:tplc="B906D460">
      <w:start w:val="1"/>
      <w:numFmt w:val="bullet"/>
      <w:lvlText w:val="-"/>
      <w:lvlJc w:val="left"/>
      <w:pPr>
        <w:ind w:left="5040" w:hanging="360"/>
      </w:pPr>
      <w:rPr>
        <w:rFonts w:ascii="Calibri" w:hAnsi="Calibri" w:cs="Calibri" w:hint="default"/>
        <w:sz w:val="22"/>
        <w:szCs w:val="22"/>
      </w:rPr>
    </w:lvl>
    <w:lvl w:ilvl="7" w:tplc="057CBD8C">
      <w:start w:val="1"/>
      <w:numFmt w:val="bullet"/>
      <w:lvlText w:val="-"/>
      <w:lvlJc w:val="left"/>
      <w:pPr>
        <w:ind w:left="5760" w:hanging="360"/>
      </w:pPr>
      <w:rPr>
        <w:rFonts w:ascii="Calibri" w:hAnsi="Calibri" w:cs="Calibri" w:hint="default"/>
        <w:sz w:val="22"/>
        <w:szCs w:val="22"/>
      </w:rPr>
    </w:lvl>
    <w:lvl w:ilvl="8" w:tplc="5E1265CA">
      <w:start w:val="1"/>
      <w:numFmt w:val="bullet"/>
      <w:lvlText w:val="-"/>
      <w:lvlJc w:val="left"/>
      <w:pPr>
        <w:ind w:left="6480" w:hanging="360"/>
      </w:pPr>
      <w:rPr>
        <w:rFonts w:ascii="Calibri" w:hAnsi="Calibri" w:cs="Calibri" w:hint="default"/>
        <w:sz w:val="22"/>
        <w:szCs w:val="22"/>
      </w:rPr>
    </w:lvl>
  </w:abstractNum>
  <w:abstractNum w:abstractNumId="32" w15:restartNumberingAfterBreak="0">
    <w:nsid w:val="5D3A4860"/>
    <w:multiLevelType w:val="hybridMultilevel"/>
    <w:tmpl w:val="A49A4DCE"/>
    <w:lvl w:ilvl="0" w:tplc="773004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F2E3501"/>
    <w:multiLevelType w:val="hybridMultilevel"/>
    <w:tmpl w:val="6466134E"/>
    <w:lvl w:ilvl="0" w:tplc="C24A01AC">
      <w:numFmt w:val="bullet"/>
      <w:lvlText w:val="-"/>
      <w:lvlJc w:val="left"/>
      <w:pPr>
        <w:ind w:left="72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43A5BB7"/>
    <w:multiLevelType w:val="hybridMultilevel"/>
    <w:tmpl w:val="A62ED0A8"/>
    <w:lvl w:ilvl="0" w:tplc="403860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7E92232"/>
    <w:multiLevelType w:val="hybridMultilevel"/>
    <w:tmpl w:val="110C799A"/>
    <w:lvl w:ilvl="0" w:tplc="835CF6D6">
      <w:start w:val="1"/>
      <w:numFmt w:val="lowerLetter"/>
      <w:lvlText w:val="%1."/>
      <w:lvlJc w:val="left"/>
      <w:pPr>
        <w:ind w:left="720" w:hanging="360"/>
      </w:pPr>
      <w:rPr>
        <w:rFonts w:ascii="Calibri" w:hAnsi="Calibri" w:cs="Calibri" w:hint="default"/>
        <w:sz w:val="24"/>
        <w:szCs w:val="24"/>
      </w:rPr>
    </w:lvl>
    <w:lvl w:ilvl="1" w:tplc="0CE2B162">
      <w:start w:val="1"/>
      <w:numFmt w:val="lowerLetter"/>
      <w:lvlText w:val="%2."/>
      <w:lvlJc w:val="left"/>
      <w:pPr>
        <w:ind w:left="1440" w:hanging="360"/>
      </w:pPr>
      <w:rPr>
        <w:rFonts w:ascii="Calibri" w:hAnsi="Calibri" w:cs="Calibri" w:hint="default"/>
        <w:sz w:val="24"/>
        <w:szCs w:val="24"/>
      </w:rPr>
    </w:lvl>
    <w:lvl w:ilvl="2" w:tplc="6BD4080E">
      <w:start w:val="1"/>
      <w:numFmt w:val="lowerLetter"/>
      <w:lvlText w:val="%3."/>
      <w:lvlJc w:val="left"/>
      <w:pPr>
        <w:ind w:left="2160" w:hanging="360"/>
      </w:pPr>
      <w:rPr>
        <w:rFonts w:ascii="Calibri" w:hAnsi="Calibri" w:cs="Calibri" w:hint="default"/>
        <w:sz w:val="24"/>
        <w:szCs w:val="24"/>
      </w:rPr>
    </w:lvl>
    <w:lvl w:ilvl="3" w:tplc="821CF4BC">
      <w:start w:val="1"/>
      <w:numFmt w:val="lowerLetter"/>
      <w:lvlText w:val="%4."/>
      <w:lvlJc w:val="left"/>
      <w:pPr>
        <w:ind w:left="2880" w:hanging="360"/>
      </w:pPr>
      <w:rPr>
        <w:rFonts w:ascii="Calibri" w:hAnsi="Calibri" w:cs="Calibri" w:hint="default"/>
        <w:sz w:val="24"/>
        <w:szCs w:val="24"/>
      </w:rPr>
    </w:lvl>
    <w:lvl w:ilvl="4" w:tplc="59D817FE">
      <w:start w:val="1"/>
      <w:numFmt w:val="lowerLetter"/>
      <w:lvlText w:val="%5."/>
      <w:lvlJc w:val="left"/>
      <w:pPr>
        <w:ind w:left="3600" w:hanging="360"/>
      </w:pPr>
      <w:rPr>
        <w:rFonts w:ascii="Calibri" w:hAnsi="Calibri" w:cs="Calibri" w:hint="default"/>
        <w:sz w:val="24"/>
        <w:szCs w:val="24"/>
      </w:rPr>
    </w:lvl>
    <w:lvl w:ilvl="5" w:tplc="CE72803C">
      <w:start w:val="1"/>
      <w:numFmt w:val="lowerLetter"/>
      <w:lvlText w:val="%6."/>
      <w:lvlJc w:val="left"/>
      <w:pPr>
        <w:ind w:left="4320" w:hanging="360"/>
      </w:pPr>
      <w:rPr>
        <w:rFonts w:ascii="Calibri" w:hAnsi="Calibri" w:cs="Calibri" w:hint="default"/>
        <w:sz w:val="24"/>
        <w:szCs w:val="24"/>
      </w:rPr>
    </w:lvl>
    <w:lvl w:ilvl="6" w:tplc="1AB4CE36">
      <w:start w:val="1"/>
      <w:numFmt w:val="lowerLetter"/>
      <w:lvlText w:val="%7."/>
      <w:lvlJc w:val="left"/>
      <w:pPr>
        <w:ind w:left="5040" w:hanging="360"/>
      </w:pPr>
      <w:rPr>
        <w:rFonts w:ascii="Calibri" w:hAnsi="Calibri" w:cs="Calibri" w:hint="default"/>
        <w:sz w:val="24"/>
        <w:szCs w:val="24"/>
      </w:rPr>
    </w:lvl>
    <w:lvl w:ilvl="7" w:tplc="78D4E794">
      <w:start w:val="1"/>
      <w:numFmt w:val="lowerLetter"/>
      <w:lvlText w:val="%8."/>
      <w:lvlJc w:val="left"/>
      <w:pPr>
        <w:ind w:left="5760" w:hanging="360"/>
      </w:pPr>
      <w:rPr>
        <w:rFonts w:ascii="Calibri" w:hAnsi="Calibri" w:cs="Calibri" w:hint="default"/>
        <w:sz w:val="24"/>
        <w:szCs w:val="24"/>
      </w:rPr>
    </w:lvl>
    <w:lvl w:ilvl="8" w:tplc="B608EB40">
      <w:start w:val="1"/>
      <w:numFmt w:val="lowerLetter"/>
      <w:lvlText w:val="%9."/>
      <w:lvlJc w:val="left"/>
      <w:pPr>
        <w:ind w:left="6480" w:hanging="360"/>
      </w:pPr>
      <w:rPr>
        <w:rFonts w:ascii="Calibri" w:hAnsi="Calibri" w:cs="Calibri" w:hint="default"/>
        <w:sz w:val="24"/>
        <w:szCs w:val="24"/>
      </w:rPr>
    </w:lvl>
  </w:abstractNum>
  <w:abstractNum w:abstractNumId="36" w15:restartNumberingAfterBreak="0">
    <w:nsid w:val="69095898"/>
    <w:multiLevelType w:val="hybridMultilevel"/>
    <w:tmpl w:val="2D3474F0"/>
    <w:lvl w:ilvl="0" w:tplc="83702299">
      <w:start w:val="1"/>
      <w:numFmt w:val="decimal"/>
      <w:lvlText w:val="%1."/>
      <w:lvlJc w:val="left"/>
      <w:pPr>
        <w:ind w:left="720" w:hanging="360"/>
      </w:pPr>
    </w:lvl>
    <w:lvl w:ilvl="1" w:tplc="83702299" w:tentative="1">
      <w:start w:val="1"/>
      <w:numFmt w:val="lowerLetter"/>
      <w:lvlText w:val="%2."/>
      <w:lvlJc w:val="left"/>
      <w:pPr>
        <w:ind w:left="1440" w:hanging="360"/>
      </w:pPr>
    </w:lvl>
    <w:lvl w:ilvl="2" w:tplc="83702299" w:tentative="1">
      <w:start w:val="1"/>
      <w:numFmt w:val="lowerRoman"/>
      <w:lvlText w:val="%3."/>
      <w:lvlJc w:val="right"/>
      <w:pPr>
        <w:ind w:left="2160" w:hanging="180"/>
      </w:pPr>
    </w:lvl>
    <w:lvl w:ilvl="3" w:tplc="83702299" w:tentative="1">
      <w:start w:val="1"/>
      <w:numFmt w:val="decimal"/>
      <w:lvlText w:val="%4."/>
      <w:lvlJc w:val="left"/>
      <w:pPr>
        <w:ind w:left="2880" w:hanging="360"/>
      </w:pPr>
    </w:lvl>
    <w:lvl w:ilvl="4" w:tplc="83702299" w:tentative="1">
      <w:start w:val="1"/>
      <w:numFmt w:val="lowerLetter"/>
      <w:lvlText w:val="%5."/>
      <w:lvlJc w:val="left"/>
      <w:pPr>
        <w:ind w:left="3600" w:hanging="360"/>
      </w:pPr>
    </w:lvl>
    <w:lvl w:ilvl="5" w:tplc="83702299" w:tentative="1">
      <w:start w:val="1"/>
      <w:numFmt w:val="lowerRoman"/>
      <w:lvlText w:val="%6."/>
      <w:lvlJc w:val="right"/>
      <w:pPr>
        <w:ind w:left="4320" w:hanging="180"/>
      </w:pPr>
    </w:lvl>
    <w:lvl w:ilvl="6" w:tplc="83702299" w:tentative="1">
      <w:start w:val="1"/>
      <w:numFmt w:val="decimal"/>
      <w:lvlText w:val="%7."/>
      <w:lvlJc w:val="left"/>
      <w:pPr>
        <w:ind w:left="5040" w:hanging="360"/>
      </w:pPr>
    </w:lvl>
    <w:lvl w:ilvl="7" w:tplc="83702299" w:tentative="1">
      <w:start w:val="1"/>
      <w:numFmt w:val="lowerLetter"/>
      <w:lvlText w:val="%8."/>
      <w:lvlJc w:val="left"/>
      <w:pPr>
        <w:ind w:left="5760" w:hanging="360"/>
      </w:pPr>
    </w:lvl>
    <w:lvl w:ilvl="8" w:tplc="83702299" w:tentative="1">
      <w:start w:val="1"/>
      <w:numFmt w:val="lowerRoman"/>
      <w:lvlText w:val="%9."/>
      <w:lvlJc w:val="right"/>
      <w:pPr>
        <w:ind w:left="6480" w:hanging="180"/>
      </w:pPr>
    </w:lvl>
  </w:abstractNum>
  <w:abstractNum w:abstractNumId="37" w15:restartNumberingAfterBreak="0">
    <w:nsid w:val="6D411CFD"/>
    <w:multiLevelType w:val="hybridMultilevel"/>
    <w:tmpl w:val="A3E62702"/>
    <w:lvl w:ilvl="0" w:tplc="747C3182">
      <w:start w:val="1"/>
      <w:numFmt w:val="bullet"/>
      <w:lvlText w:val="-"/>
      <w:lvlJc w:val="left"/>
      <w:pPr>
        <w:ind w:left="720" w:hanging="360"/>
      </w:pPr>
      <w:rPr>
        <w:rFonts w:ascii="Calibri" w:hAnsi="Calibri" w:cs="Calibri" w:hint="default"/>
        <w:sz w:val="22"/>
        <w:szCs w:val="22"/>
      </w:rPr>
    </w:lvl>
    <w:lvl w:ilvl="1" w:tplc="AB34677E">
      <w:start w:val="1"/>
      <w:numFmt w:val="bullet"/>
      <w:lvlText w:val="l"/>
      <w:lvlJc w:val="left"/>
      <w:pPr>
        <w:ind w:left="1440" w:hanging="360"/>
      </w:pPr>
      <w:rPr>
        <w:rFonts w:ascii="Wingdings" w:hAnsi="Wingdings" w:cs="Wingdings" w:hint="default"/>
        <w:sz w:val="18"/>
        <w:szCs w:val="18"/>
      </w:rPr>
    </w:lvl>
    <w:lvl w:ilvl="2" w:tplc="AF7E1832">
      <w:start w:val="1"/>
      <w:numFmt w:val="bullet"/>
      <w:lvlText w:val="l"/>
      <w:lvlJc w:val="left"/>
      <w:pPr>
        <w:ind w:left="2160" w:hanging="360"/>
      </w:pPr>
      <w:rPr>
        <w:rFonts w:ascii="Wingdings" w:hAnsi="Wingdings" w:cs="Wingdings" w:hint="default"/>
        <w:sz w:val="18"/>
        <w:szCs w:val="18"/>
      </w:rPr>
    </w:lvl>
    <w:lvl w:ilvl="3" w:tplc="7F0202F0">
      <w:start w:val="1"/>
      <w:numFmt w:val="bullet"/>
      <w:lvlText w:val="l"/>
      <w:lvlJc w:val="left"/>
      <w:pPr>
        <w:ind w:left="2880" w:hanging="360"/>
      </w:pPr>
      <w:rPr>
        <w:rFonts w:ascii="Wingdings" w:hAnsi="Wingdings" w:cs="Wingdings" w:hint="default"/>
        <w:sz w:val="18"/>
        <w:szCs w:val="18"/>
      </w:rPr>
    </w:lvl>
    <w:lvl w:ilvl="4" w:tplc="28EC36A0">
      <w:start w:val="1"/>
      <w:numFmt w:val="bullet"/>
      <w:lvlText w:val="l"/>
      <w:lvlJc w:val="left"/>
      <w:pPr>
        <w:ind w:left="3600" w:hanging="360"/>
      </w:pPr>
      <w:rPr>
        <w:rFonts w:ascii="Wingdings" w:hAnsi="Wingdings" w:cs="Wingdings" w:hint="default"/>
        <w:sz w:val="18"/>
        <w:szCs w:val="18"/>
      </w:rPr>
    </w:lvl>
    <w:lvl w:ilvl="5" w:tplc="01E62BD4">
      <w:start w:val="1"/>
      <w:numFmt w:val="bullet"/>
      <w:lvlText w:val="l"/>
      <w:lvlJc w:val="left"/>
      <w:pPr>
        <w:ind w:left="4320" w:hanging="360"/>
      </w:pPr>
      <w:rPr>
        <w:rFonts w:ascii="Wingdings" w:hAnsi="Wingdings" w:cs="Wingdings" w:hint="default"/>
        <w:sz w:val="18"/>
        <w:szCs w:val="18"/>
      </w:rPr>
    </w:lvl>
    <w:lvl w:ilvl="6" w:tplc="E2B02A26">
      <w:start w:val="1"/>
      <w:numFmt w:val="bullet"/>
      <w:lvlText w:val="l"/>
      <w:lvlJc w:val="left"/>
      <w:pPr>
        <w:ind w:left="5040" w:hanging="360"/>
      </w:pPr>
      <w:rPr>
        <w:rFonts w:ascii="Wingdings" w:hAnsi="Wingdings" w:cs="Wingdings" w:hint="default"/>
        <w:sz w:val="18"/>
        <w:szCs w:val="18"/>
      </w:rPr>
    </w:lvl>
    <w:lvl w:ilvl="7" w:tplc="39781CE0">
      <w:start w:val="1"/>
      <w:numFmt w:val="bullet"/>
      <w:lvlText w:val="l"/>
      <w:lvlJc w:val="left"/>
      <w:pPr>
        <w:ind w:left="5760" w:hanging="360"/>
      </w:pPr>
      <w:rPr>
        <w:rFonts w:ascii="Wingdings" w:hAnsi="Wingdings" w:cs="Wingdings" w:hint="default"/>
        <w:sz w:val="18"/>
        <w:szCs w:val="18"/>
      </w:rPr>
    </w:lvl>
    <w:lvl w:ilvl="8" w:tplc="16DEBEE0">
      <w:start w:val="1"/>
      <w:numFmt w:val="bullet"/>
      <w:lvlText w:val="l"/>
      <w:lvlJc w:val="left"/>
      <w:pPr>
        <w:ind w:left="6480" w:hanging="360"/>
      </w:pPr>
      <w:rPr>
        <w:rFonts w:ascii="Wingdings" w:hAnsi="Wingdings" w:cs="Wingdings" w:hint="default"/>
        <w:sz w:val="18"/>
        <w:szCs w:val="18"/>
      </w:rPr>
    </w:lvl>
  </w:abstractNum>
  <w:abstractNum w:abstractNumId="38" w15:restartNumberingAfterBreak="0">
    <w:nsid w:val="77E71F1A"/>
    <w:multiLevelType w:val="hybridMultilevel"/>
    <w:tmpl w:val="C9AC5B8E"/>
    <w:lvl w:ilvl="0" w:tplc="68191567">
      <w:start w:val="1"/>
      <w:numFmt w:val="decimal"/>
      <w:lvlText w:val="%1."/>
      <w:lvlJc w:val="left"/>
      <w:pPr>
        <w:ind w:left="720" w:hanging="360"/>
      </w:pPr>
    </w:lvl>
    <w:lvl w:ilvl="1" w:tplc="68191567" w:tentative="1">
      <w:start w:val="1"/>
      <w:numFmt w:val="lowerLetter"/>
      <w:lvlText w:val="%2."/>
      <w:lvlJc w:val="left"/>
      <w:pPr>
        <w:ind w:left="1440" w:hanging="360"/>
      </w:pPr>
    </w:lvl>
    <w:lvl w:ilvl="2" w:tplc="68191567" w:tentative="1">
      <w:start w:val="1"/>
      <w:numFmt w:val="lowerRoman"/>
      <w:lvlText w:val="%3."/>
      <w:lvlJc w:val="right"/>
      <w:pPr>
        <w:ind w:left="2160" w:hanging="180"/>
      </w:pPr>
    </w:lvl>
    <w:lvl w:ilvl="3" w:tplc="68191567" w:tentative="1">
      <w:start w:val="1"/>
      <w:numFmt w:val="decimal"/>
      <w:lvlText w:val="%4."/>
      <w:lvlJc w:val="left"/>
      <w:pPr>
        <w:ind w:left="2880" w:hanging="360"/>
      </w:pPr>
    </w:lvl>
    <w:lvl w:ilvl="4" w:tplc="68191567" w:tentative="1">
      <w:start w:val="1"/>
      <w:numFmt w:val="lowerLetter"/>
      <w:lvlText w:val="%5."/>
      <w:lvlJc w:val="left"/>
      <w:pPr>
        <w:ind w:left="3600" w:hanging="360"/>
      </w:pPr>
    </w:lvl>
    <w:lvl w:ilvl="5" w:tplc="68191567" w:tentative="1">
      <w:start w:val="1"/>
      <w:numFmt w:val="lowerRoman"/>
      <w:lvlText w:val="%6."/>
      <w:lvlJc w:val="right"/>
      <w:pPr>
        <w:ind w:left="4320" w:hanging="180"/>
      </w:pPr>
    </w:lvl>
    <w:lvl w:ilvl="6" w:tplc="68191567" w:tentative="1">
      <w:start w:val="1"/>
      <w:numFmt w:val="decimal"/>
      <w:lvlText w:val="%7."/>
      <w:lvlJc w:val="left"/>
      <w:pPr>
        <w:ind w:left="5040" w:hanging="360"/>
      </w:pPr>
    </w:lvl>
    <w:lvl w:ilvl="7" w:tplc="68191567" w:tentative="1">
      <w:start w:val="1"/>
      <w:numFmt w:val="lowerLetter"/>
      <w:lvlText w:val="%8."/>
      <w:lvlJc w:val="left"/>
      <w:pPr>
        <w:ind w:left="5760" w:hanging="360"/>
      </w:pPr>
    </w:lvl>
    <w:lvl w:ilvl="8" w:tplc="68191567" w:tentative="1">
      <w:start w:val="1"/>
      <w:numFmt w:val="lowerRoman"/>
      <w:lvlText w:val="%9."/>
      <w:lvlJc w:val="right"/>
      <w:pPr>
        <w:ind w:left="6480" w:hanging="180"/>
      </w:pPr>
    </w:lvl>
  </w:abstractNum>
  <w:num w:numId="1">
    <w:abstractNumId w:val="5"/>
  </w:num>
  <w:num w:numId="2">
    <w:abstractNumId w:val="29"/>
  </w:num>
  <w:num w:numId="3">
    <w:abstractNumId w:val="19"/>
  </w:num>
  <w:num w:numId="4">
    <w:abstractNumId w:val="38"/>
  </w:num>
  <w:num w:numId="5">
    <w:abstractNumId w:val="28"/>
  </w:num>
  <w:num w:numId="6">
    <w:abstractNumId w:val="7"/>
  </w:num>
  <w:num w:numId="7">
    <w:abstractNumId w:val="13"/>
  </w:num>
  <w:num w:numId="8">
    <w:abstractNumId w:val="36"/>
  </w:num>
  <w:num w:numId="9">
    <w:abstractNumId w:val="17"/>
  </w:num>
  <w:num w:numId="10">
    <w:abstractNumId w:val="33"/>
  </w:num>
  <w:num w:numId="11">
    <w:abstractNumId w:val="11"/>
  </w:num>
  <w:num w:numId="12">
    <w:abstractNumId w:val="1"/>
  </w:num>
  <w:num w:numId="13">
    <w:abstractNumId w:val="4"/>
  </w:num>
  <w:num w:numId="14">
    <w:abstractNumId w:val="9"/>
  </w:num>
  <w:num w:numId="15">
    <w:abstractNumId w:val="3"/>
  </w:num>
  <w:num w:numId="16">
    <w:abstractNumId w:val="34"/>
  </w:num>
  <w:num w:numId="17">
    <w:abstractNumId w:val="6"/>
  </w:num>
  <w:num w:numId="18">
    <w:abstractNumId w:val="20"/>
  </w:num>
  <w:num w:numId="19">
    <w:abstractNumId w:val="24"/>
  </w:num>
  <w:num w:numId="20">
    <w:abstractNumId w:val="12"/>
  </w:num>
  <w:num w:numId="21">
    <w:abstractNumId w:val="25"/>
  </w:num>
  <w:num w:numId="22">
    <w:abstractNumId w:val="30"/>
  </w:num>
  <w:num w:numId="23">
    <w:abstractNumId w:val="21"/>
  </w:num>
  <w:num w:numId="24">
    <w:abstractNumId w:val="35"/>
  </w:num>
  <w:num w:numId="25">
    <w:abstractNumId w:val="16"/>
  </w:num>
  <w:num w:numId="26">
    <w:abstractNumId w:val="22"/>
  </w:num>
  <w:num w:numId="27">
    <w:abstractNumId w:val="15"/>
  </w:num>
  <w:num w:numId="28">
    <w:abstractNumId w:val="31"/>
  </w:num>
  <w:num w:numId="29">
    <w:abstractNumId w:val="10"/>
  </w:num>
  <w:num w:numId="30">
    <w:abstractNumId w:val="0"/>
  </w:num>
  <w:num w:numId="31">
    <w:abstractNumId w:val="8"/>
  </w:num>
  <w:num w:numId="32">
    <w:abstractNumId w:val="27"/>
  </w:num>
  <w:num w:numId="33">
    <w:abstractNumId w:val="23"/>
  </w:num>
  <w:num w:numId="34">
    <w:abstractNumId w:val="32"/>
  </w:num>
  <w:num w:numId="35">
    <w:abstractNumId w:val="18"/>
  </w:num>
  <w:num w:numId="36">
    <w:abstractNumId w:val="3"/>
  </w:num>
  <w:num w:numId="37">
    <w:abstractNumId w:val="14"/>
  </w:num>
  <w:num w:numId="38">
    <w:abstractNumId w:val="26"/>
  </w:num>
  <w:num w:numId="39">
    <w:abstractNumId w:val="37"/>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245"/>
    <w:rsid w:val="00033E7C"/>
    <w:rsid w:val="0003462C"/>
    <w:rsid w:val="000453D3"/>
    <w:rsid w:val="00054CF5"/>
    <w:rsid w:val="00060D57"/>
    <w:rsid w:val="00062552"/>
    <w:rsid w:val="000632E3"/>
    <w:rsid w:val="000664D7"/>
    <w:rsid w:val="00067AD1"/>
    <w:rsid w:val="000729BA"/>
    <w:rsid w:val="000862E5"/>
    <w:rsid w:val="000D0020"/>
    <w:rsid w:val="000E684A"/>
    <w:rsid w:val="0010513F"/>
    <w:rsid w:val="00113255"/>
    <w:rsid w:val="001147E9"/>
    <w:rsid w:val="001171DF"/>
    <w:rsid w:val="00134B7E"/>
    <w:rsid w:val="001816A3"/>
    <w:rsid w:val="00182640"/>
    <w:rsid w:val="00195293"/>
    <w:rsid w:val="001D032F"/>
    <w:rsid w:val="001E0122"/>
    <w:rsid w:val="00201089"/>
    <w:rsid w:val="00201AD4"/>
    <w:rsid w:val="002274D4"/>
    <w:rsid w:val="0024780B"/>
    <w:rsid w:val="00260E83"/>
    <w:rsid w:val="002A0E27"/>
    <w:rsid w:val="002D712A"/>
    <w:rsid w:val="002F736B"/>
    <w:rsid w:val="003022DD"/>
    <w:rsid w:val="003320CC"/>
    <w:rsid w:val="003710D5"/>
    <w:rsid w:val="00373285"/>
    <w:rsid w:val="003B20FC"/>
    <w:rsid w:val="003C149D"/>
    <w:rsid w:val="003E7348"/>
    <w:rsid w:val="003E7460"/>
    <w:rsid w:val="004100B6"/>
    <w:rsid w:val="00415797"/>
    <w:rsid w:val="004257F8"/>
    <w:rsid w:val="0043245F"/>
    <w:rsid w:val="00451FA2"/>
    <w:rsid w:val="004522AD"/>
    <w:rsid w:val="00460431"/>
    <w:rsid w:val="004620DD"/>
    <w:rsid w:val="00467E7E"/>
    <w:rsid w:val="00485E48"/>
    <w:rsid w:val="0048779D"/>
    <w:rsid w:val="004924DB"/>
    <w:rsid w:val="004C02CA"/>
    <w:rsid w:val="004C22C7"/>
    <w:rsid w:val="004F03B5"/>
    <w:rsid w:val="005038B5"/>
    <w:rsid w:val="00504E13"/>
    <w:rsid w:val="00524C28"/>
    <w:rsid w:val="00531D74"/>
    <w:rsid w:val="005321F8"/>
    <w:rsid w:val="005334FA"/>
    <w:rsid w:val="005423AE"/>
    <w:rsid w:val="00545768"/>
    <w:rsid w:val="00553899"/>
    <w:rsid w:val="00557538"/>
    <w:rsid w:val="00561759"/>
    <w:rsid w:val="0056675F"/>
    <w:rsid w:val="00571391"/>
    <w:rsid w:val="00574AEF"/>
    <w:rsid w:val="005832FE"/>
    <w:rsid w:val="00583CA5"/>
    <w:rsid w:val="0059761E"/>
    <w:rsid w:val="005B63D3"/>
    <w:rsid w:val="005C6F83"/>
    <w:rsid w:val="005D4940"/>
    <w:rsid w:val="00614785"/>
    <w:rsid w:val="0062180A"/>
    <w:rsid w:val="006219A5"/>
    <w:rsid w:val="006269AF"/>
    <w:rsid w:val="00656408"/>
    <w:rsid w:val="006A1CBB"/>
    <w:rsid w:val="006A7B83"/>
    <w:rsid w:val="006D0229"/>
    <w:rsid w:val="006D78D6"/>
    <w:rsid w:val="006F47F4"/>
    <w:rsid w:val="006F4EAC"/>
    <w:rsid w:val="00704CFA"/>
    <w:rsid w:val="00706424"/>
    <w:rsid w:val="007110AD"/>
    <w:rsid w:val="00752E67"/>
    <w:rsid w:val="00753257"/>
    <w:rsid w:val="007C23D5"/>
    <w:rsid w:val="007C721C"/>
    <w:rsid w:val="007F1CC5"/>
    <w:rsid w:val="00820E23"/>
    <w:rsid w:val="00842DE4"/>
    <w:rsid w:val="008854CC"/>
    <w:rsid w:val="008A0EA0"/>
    <w:rsid w:val="008F2B7D"/>
    <w:rsid w:val="00914C7A"/>
    <w:rsid w:val="00920108"/>
    <w:rsid w:val="00950AB0"/>
    <w:rsid w:val="00954682"/>
    <w:rsid w:val="009601FB"/>
    <w:rsid w:val="0096716A"/>
    <w:rsid w:val="00974BE1"/>
    <w:rsid w:val="009771F0"/>
    <w:rsid w:val="00985D28"/>
    <w:rsid w:val="009A0F4A"/>
    <w:rsid w:val="009E5AC2"/>
    <w:rsid w:val="009E7CA4"/>
    <w:rsid w:val="009F4B29"/>
    <w:rsid w:val="00A06397"/>
    <w:rsid w:val="00A22991"/>
    <w:rsid w:val="00A2763A"/>
    <w:rsid w:val="00A540D8"/>
    <w:rsid w:val="00A934CA"/>
    <w:rsid w:val="00AA00B9"/>
    <w:rsid w:val="00AB26B9"/>
    <w:rsid w:val="00AB2EE3"/>
    <w:rsid w:val="00AB4404"/>
    <w:rsid w:val="00AB7A47"/>
    <w:rsid w:val="00AF0135"/>
    <w:rsid w:val="00B263FE"/>
    <w:rsid w:val="00B26C1D"/>
    <w:rsid w:val="00B33159"/>
    <w:rsid w:val="00B52624"/>
    <w:rsid w:val="00B53E50"/>
    <w:rsid w:val="00B659B6"/>
    <w:rsid w:val="00B74947"/>
    <w:rsid w:val="00B819F8"/>
    <w:rsid w:val="00B93C83"/>
    <w:rsid w:val="00B93E92"/>
    <w:rsid w:val="00BB4729"/>
    <w:rsid w:val="00BD25A6"/>
    <w:rsid w:val="00BD497D"/>
    <w:rsid w:val="00BD554E"/>
    <w:rsid w:val="00BE7C2A"/>
    <w:rsid w:val="00BF7909"/>
    <w:rsid w:val="00C04844"/>
    <w:rsid w:val="00C0744D"/>
    <w:rsid w:val="00C11245"/>
    <w:rsid w:val="00C165A1"/>
    <w:rsid w:val="00C26959"/>
    <w:rsid w:val="00C26D7B"/>
    <w:rsid w:val="00C3668C"/>
    <w:rsid w:val="00C80940"/>
    <w:rsid w:val="00C829D0"/>
    <w:rsid w:val="00CA4726"/>
    <w:rsid w:val="00CA7213"/>
    <w:rsid w:val="00CB044A"/>
    <w:rsid w:val="00CB225E"/>
    <w:rsid w:val="00CB6943"/>
    <w:rsid w:val="00CC16B5"/>
    <w:rsid w:val="00CC7B0C"/>
    <w:rsid w:val="00CE17D6"/>
    <w:rsid w:val="00CE6C9A"/>
    <w:rsid w:val="00D35253"/>
    <w:rsid w:val="00D42868"/>
    <w:rsid w:val="00D542AD"/>
    <w:rsid w:val="00D666D4"/>
    <w:rsid w:val="00D70A13"/>
    <w:rsid w:val="00D73DD6"/>
    <w:rsid w:val="00D8777F"/>
    <w:rsid w:val="00D9396D"/>
    <w:rsid w:val="00DA49C9"/>
    <w:rsid w:val="00DB3FC0"/>
    <w:rsid w:val="00DD6932"/>
    <w:rsid w:val="00DF7EBB"/>
    <w:rsid w:val="00E039B2"/>
    <w:rsid w:val="00E33E79"/>
    <w:rsid w:val="00E44970"/>
    <w:rsid w:val="00E771B7"/>
    <w:rsid w:val="00E83D3B"/>
    <w:rsid w:val="00E90BA4"/>
    <w:rsid w:val="00E90F70"/>
    <w:rsid w:val="00E91EEC"/>
    <w:rsid w:val="00EA32D5"/>
    <w:rsid w:val="00EB23BB"/>
    <w:rsid w:val="00EC1946"/>
    <w:rsid w:val="00EC627E"/>
    <w:rsid w:val="00EE09B5"/>
    <w:rsid w:val="00F11C32"/>
    <w:rsid w:val="00F216EF"/>
    <w:rsid w:val="00F33C83"/>
    <w:rsid w:val="00F4708E"/>
    <w:rsid w:val="00F74C43"/>
    <w:rsid w:val="00F91B06"/>
    <w:rsid w:val="00FA5570"/>
    <w:rsid w:val="00FD1C60"/>
    <w:rsid w:val="00FD56DC"/>
    <w:rsid w:val="00FE0DC1"/>
    <w:rsid w:val="00FE2C1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E92ACF"/>
  <w15:docId w15:val="{C4814321-E7D8-45F5-AB16-B79346AA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3FC0"/>
  </w:style>
  <w:style w:type="paragraph" w:styleId="Kop1">
    <w:name w:val="heading 1"/>
    <w:basedOn w:val="Standaard"/>
    <w:next w:val="Standaard"/>
    <w:link w:val="Kop1Char"/>
    <w:uiPriority w:val="9"/>
    <w:qFormat/>
    <w:rsid w:val="00AB7A47"/>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B7A47"/>
    <w:pPr>
      <w:keepNext/>
      <w:keepLines/>
      <w:spacing w:before="200" w:after="0"/>
      <w:outlineLvl w:val="1"/>
    </w:pPr>
    <w:rPr>
      <w:rFonts w:eastAsiaTheme="majorEastAsia" w:cstheme="majorBidi"/>
      <w:b/>
      <w:bCs/>
      <w:color w:val="4F81BD" w:themeColor="accent1"/>
      <w:sz w:val="24"/>
      <w:szCs w:val="26"/>
    </w:rPr>
  </w:style>
  <w:style w:type="paragraph" w:styleId="Kop3">
    <w:name w:val="heading 3"/>
    <w:basedOn w:val="Standaard"/>
    <w:next w:val="Standaard"/>
    <w:link w:val="Kop3Char"/>
    <w:uiPriority w:val="9"/>
    <w:unhideWhenUsed/>
    <w:qFormat/>
    <w:rsid w:val="00AB7A47"/>
    <w:pPr>
      <w:keepNext/>
      <w:keepLines/>
      <w:spacing w:before="200" w:after="0"/>
      <w:outlineLvl w:val="2"/>
    </w:pPr>
    <w:rPr>
      <w:rFonts w:eastAsiaTheme="majorEastAsia" w:cstheme="majorBidi"/>
      <w:bCs/>
      <w:i/>
      <w:color w:val="4F81BD" w:themeColor="accent1"/>
    </w:rPr>
  </w:style>
  <w:style w:type="paragraph" w:styleId="Kop4">
    <w:name w:val="heading 4"/>
    <w:basedOn w:val="Standaard"/>
    <w:next w:val="Standaard"/>
    <w:link w:val="Kop4Char"/>
    <w:uiPriority w:val="9"/>
    <w:unhideWhenUsed/>
    <w:qFormat/>
    <w:rsid w:val="00AB7A47"/>
    <w:pPr>
      <w:keepNext/>
      <w:keepLines/>
      <w:spacing w:before="200" w:after="0"/>
      <w:outlineLvl w:val="3"/>
    </w:pPr>
    <w:rPr>
      <w:rFonts w:eastAsiaTheme="majorEastAsia" w:cstheme="majorBidi"/>
      <w:bCs/>
      <w:iCs/>
      <w:color w:val="4F81BD" w:themeColor="accent1"/>
    </w:rPr>
  </w:style>
  <w:style w:type="paragraph" w:styleId="Kop5">
    <w:name w:val="heading 5"/>
    <w:basedOn w:val="Standaard"/>
    <w:next w:val="Standaard"/>
    <w:link w:val="Kop5Char"/>
    <w:uiPriority w:val="9"/>
    <w:unhideWhenUsed/>
    <w:qFormat/>
    <w:rsid w:val="00AB7A47"/>
    <w:pPr>
      <w:keepNext/>
      <w:keepLines/>
      <w:spacing w:before="200" w:after="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unhideWhenUsed/>
    <w:qFormat/>
    <w:rsid w:val="00AB7A47"/>
    <w:pPr>
      <w:keepNext/>
      <w:keepLines/>
      <w:spacing w:before="200" w:after="0"/>
      <w:outlineLvl w:val="5"/>
    </w:pPr>
    <w:rPr>
      <w:rFonts w:eastAsiaTheme="majorEastAsia" w:cstheme="majorBidi"/>
      <w:i/>
      <w:iCs/>
      <w:color w:val="243F60" w:themeColor="accent1" w:themeShade="7F"/>
    </w:rPr>
  </w:style>
  <w:style w:type="paragraph" w:styleId="Kop7">
    <w:name w:val="heading 7"/>
    <w:basedOn w:val="Standaard"/>
    <w:next w:val="Standaard"/>
    <w:link w:val="Kop7Char"/>
    <w:uiPriority w:val="9"/>
    <w:semiHidden/>
    <w:unhideWhenUsed/>
    <w:qFormat/>
    <w:rsid w:val="00AB7A47"/>
    <w:pPr>
      <w:keepNext/>
      <w:keepLines/>
      <w:spacing w:before="200" w:after="0"/>
      <w:outlineLvl w:val="6"/>
    </w:pPr>
    <w:rPr>
      <w:rFonts w:eastAsiaTheme="majorEastAsia"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7A47"/>
    <w:rPr>
      <w:rFonts w:eastAsiaTheme="majorEastAsia" w:cstheme="majorBidi"/>
      <w:b/>
      <w:bCs/>
      <w:color w:val="365F91" w:themeColor="accent1" w:themeShade="BF"/>
      <w:sz w:val="28"/>
      <w:szCs w:val="28"/>
    </w:rPr>
  </w:style>
  <w:style w:type="character" w:customStyle="1" w:styleId="Kop2Char">
    <w:name w:val="Kop 2 Char"/>
    <w:basedOn w:val="Standaardalinea-lettertype"/>
    <w:link w:val="Kop2"/>
    <w:uiPriority w:val="9"/>
    <w:rsid w:val="00AB7A47"/>
    <w:rPr>
      <w:rFonts w:eastAsiaTheme="majorEastAsia" w:cstheme="majorBidi"/>
      <w:b/>
      <w:bCs/>
      <w:color w:val="4F81BD" w:themeColor="accent1"/>
      <w:sz w:val="24"/>
      <w:szCs w:val="26"/>
    </w:rPr>
  </w:style>
  <w:style w:type="character" w:customStyle="1" w:styleId="Kop3Char">
    <w:name w:val="Kop 3 Char"/>
    <w:basedOn w:val="Standaardalinea-lettertype"/>
    <w:link w:val="Kop3"/>
    <w:uiPriority w:val="9"/>
    <w:rsid w:val="00AB7A47"/>
    <w:rPr>
      <w:rFonts w:eastAsiaTheme="majorEastAsia" w:cstheme="majorBidi"/>
      <w:bCs/>
      <w:i/>
      <w:color w:val="4F81BD" w:themeColor="accent1"/>
    </w:rPr>
  </w:style>
  <w:style w:type="character" w:customStyle="1" w:styleId="Kop4Char">
    <w:name w:val="Kop 4 Char"/>
    <w:basedOn w:val="Standaardalinea-lettertype"/>
    <w:link w:val="Kop4"/>
    <w:uiPriority w:val="9"/>
    <w:rsid w:val="00AB7A47"/>
    <w:rPr>
      <w:rFonts w:eastAsiaTheme="majorEastAsia" w:cstheme="majorBidi"/>
      <w:bCs/>
      <w:iCs/>
      <w:color w:val="4F81BD" w:themeColor="accent1"/>
    </w:rPr>
  </w:style>
  <w:style w:type="character" w:customStyle="1" w:styleId="Kop5Char">
    <w:name w:val="Kop 5 Char"/>
    <w:basedOn w:val="Standaardalinea-lettertype"/>
    <w:link w:val="Kop5"/>
    <w:uiPriority w:val="9"/>
    <w:rsid w:val="00AB7A47"/>
    <w:rPr>
      <w:rFonts w:eastAsiaTheme="majorEastAsia" w:cstheme="majorBidi"/>
      <w:color w:val="243F60" w:themeColor="accent1" w:themeShade="7F"/>
    </w:rPr>
  </w:style>
  <w:style w:type="character" w:customStyle="1" w:styleId="Kop6Char">
    <w:name w:val="Kop 6 Char"/>
    <w:basedOn w:val="Standaardalinea-lettertype"/>
    <w:link w:val="Kop6"/>
    <w:uiPriority w:val="9"/>
    <w:rsid w:val="00AB7A47"/>
    <w:rPr>
      <w:rFonts w:eastAsiaTheme="majorEastAsia" w:cstheme="majorBidi"/>
      <w:i/>
      <w:iCs/>
      <w:color w:val="243F60" w:themeColor="accent1" w:themeShade="7F"/>
    </w:rPr>
  </w:style>
  <w:style w:type="paragraph" w:styleId="Titel">
    <w:name w:val="Title"/>
    <w:basedOn w:val="Standaard"/>
    <w:next w:val="Standaard"/>
    <w:link w:val="TitelChar"/>
    <w:uiPriority w:val="10"/>
    <w:qFormat/>
    <w:rsid w:val="00E91EEC"/>
    <w:pPr>
      <w:pBdr>
        <w:bottom w:val="single" w:sz="8" w:space="4" w:color="4F81BD" w:themeColor="accent1"/>
      </w:pBdr>
      <w:spacing w:after="120" w:line="240" w:lineRule="auto"/>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elChar">
    <w:name w:val="Titel Char"/>
    <w:basedOn w:val="Standaardalinea-lettertype"/>
    <w:link w:val="Titel"/>
    <w:uiPriority w:val="10"/>
    <w:rsid w:val="00E91EEC"/>
    <w:rPr>
      <w:rFonts w:asciiTheme="majorHAnsi" w:eastAsiaTheme="majorEastAsia" w:hAnsiTheme="majorHAnsi" w:cstheme="majorBidi"/>
      <w:color w:val="17365D" w:themeColor="text2" w:themeShade="BF"/>
      <w:spacing w:val="5"/>
      <w:kern w:val="28"/>
      <w:sz w:val="36"/>
      <w:szCs w:val="52"/>
    </w:rPr>
  </w:style>
  <w:style w:type="paragraph" w:styleId="Ondertitel">
    <w:name w:val="Subtitle"/>
    <w:basedOn w:val="Standaard"/>
    <w:next w:val="Standaard"/>
    <w:link w:val="OndertitelChar"/>
    <w:uiPriority w:val="11"/>
    <w:qFormat/>
    <w:rsid w:val="00C11245"/>
    <w:pPr>
      <w:numPr>
        <w:ilvl w:val="1"/>
      </w:numPr>
    </w:pPr>
    <w:rPr>
      <w:rFonts w:asciiTheme="majorHAnsi" w:eastAsiaTheme="majorEastAsia" w:hAnsiTheme="majorHAnsi" w:cstheme="majorBidi"/>
      <w:i/>
      <w:iCs/>
      <w:color w:val="4F81BD" w:themeColor="accent1"/>
      <w:spacing w:val="15"/>
      <w:szCs w:val="24"/>
    </w:rPr>
  </w:style>
  <w:style w:type="character" w:customStyle="1" w:styleId="OndertitelChar">
    <w:name w:val="Ondertitel Char"/>
    <w:basedOn w:val="Standaardalinea-lettertype"/>
    <w:link w:val="Ondertitel"/>
    <w:uiPriority w:val="11"/>
    <w:rsid w:val="00C11245"/>
    <w:rPr>
      <w:rFonts w:asciiTheme="majorHAnsi" w:eastAsiaTheme="majorEastAsia" w:hAnsiTheme="majorHAnsi" w:cstheme="majorBidi"/>
      <w:i/>
      <w:iCs/>
      <w:color w:val="4F81BD" w:themeColor="accent1"/>
      <w:spacing w:val="15"/>
      <w:szCs w:val="24"/>
    </w:rPr>
  </w:style>
  <w:style w:type="paragraph" w:styleId="Lijstalinea">
    <w:name w:val="List Paragraph"/>
    <w:basedOn w:val="Standaard"/>
    <w:uiPriority w:val="34"/>
    <w:qFormat/>
    <w:rsid w:val="003B20FC"/>
    <w:pPr>
      <w:numPr>
        <w:numId w:val="15"/>
      </w:numPr>
      <w:contextualSpacing/>
    </w:pPr>
  </w:style>
  <w:style w:type="paragraph" w:styleId="Koptekst">
    <w:name w:val="header"/>
    <w:basedOn w:val="Standaard"/>
    <w:link w:val="KoptekstChar"/>
    <w:uiPriority w:val="99"/>
    <w:unhideWhenUsed/>
    <w:rsid w:val="00C112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1245"/>
  </w:style>
  <w:style w:type="paragraph" w:styleId="Voettekst">
    <w:name w:val="footer"/>
    <w:basedOn w:val="Standaard"/>
    <w:link w:val="VoettekstChar"/>
    <w:uiPriority w:val="99"/>
    <w:unhideWhenUsed/>
    <w:rsid w:val="00C112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1245"/>
  </w:style>
  <w:style w:type="character" w:customStyle="1" w:styleId="Kop7Char">
    <w:name w:val="Kop 7 Char"/>
    <w:basedOn w:val="Standaardalinea-lettertype"/>
    <w:link w:val="Kop7"/>
    <w:uiPriority w:val="9"/>
    <w:semiHidden/>
    <w:rsid w:val="00AB7A47"/>
    <w:rPr>
      <w:rFonts w:eastAsiaTheme="majorEastAsia" w:cstheme="majorBidi"/>
      <w:i/>
      <w:iCs/>
      <w:color w:val="404040" w:themeColor="text1" w:themeTint="BF"/>
    </w:rPr>
  </w:style>
  <w:style w:type="paragraph" w:customStyle="1" w:styleId="TOCTitel">
    <w:name w:val="TOCTitel"/>
    <w:basedOn w:val="Kop1"/>
    <w:link w:val="TOCTitelChar"/>
    <w:rsid w:val="009601FB"/>
    <w:pPr>
      <w:spacing w:before="120" w:after="120"/>
      <w:outlineLvl w:val="9"/>
    </w:pPr>
    <w:rPr>
      <w:rFonts w:ascii="Calibri Light" w:hAnsi="Calibri Light"/>
      <w:b w:val="0"/>
      <w:bCs w:val="0"/>
      <w:sz w:val="32"/>
      <w:szCs w:val="26"/>
    </w:rPr>
  </w:style>
  <w:style w:type="character" w:customStyle="1" w:styleId="TOCTitelChar">
    <w:name w:val="TOCTitel Char"/>
    <w:basedOn w:val="Standaardalinea-lettertype"/>
    <w:link w:val="TOCTitel"/>
    <w:rsid w:val="009601FB"/>
    <w:rPr>
      <w:rFonts w:ascii="Calibri Light" w:eastAsiaTheme="majorEastAsia" w:hAnsi="Calibri Light" w:cstheme="majorBidi"/>
      <w:color w:val="365F91" w:themeColor="accent1" w:themeShade="BF"/>
      <w:sz w:val="32"/>
      <w:szCs w:val="26"/>
    </w:rPr>
  </w:style>
  <w:style w:type="character" w:styleId="Hyperlink">
    <w:name w:val="Hyperlink"/>
    <w:basedOn w:val="Standaardalinea-lettertype"/>
    <w:uiPriority w:val="99"/>
    <w:unhideWhenUsed/>
    <w:rsid w:val="00B93C83"/>
    <w:rPr>
      <w:color w:val="0000FF" w:themeColor="hyperlink"/>
      <w:u w:val="single"/>
    </w:rPr>
  </w:style>
  <w:style w:type="character" w:customStyle="1" w:styleId="apple-converted-space">
    <w:name w:val="apple-converted-space"/>
    <w:basedOn w:val="Standaardalinea-lettertype"/>
    <w:rsid w:val="00656408"/>
  </w:style>
  <w:style w:type="character" w:styleId="GevolgdeHyperlink">
    <w:name w:val="FollowedHyperlink"/>
    <w:basedOn w:val="Standaardalinea-lettertype"/>
    <w:uiPriority w:val="99"/>
    <w:semiHidden/>
    <w:unhideWhenUsed/>
    <w:rsid w:val="006219A5"/>
    <w:rPr>
      <w:color w:val="800080" w:themeColor="followedHyperlink"/>
      <w:u w:val="single"/>
    </w:rPr>
  </w:style>
  <w:style w:type="paragraph" w:styleId="Geenafstand">
    <w:name w:val="No Spacing"/>
    <w:uiPriority w:val="1"/>
    <w:qFormat/>
    <w:rsid w:val="00FD56DC"/>
    <w:pPr>
      <w:spacing w:after="0" w:line="240" w:lineRule="auto"/>
    </w:pPr>
  </w:style>
  <w:style w:type="paragraph" w:styleId="Ballontekst">
    <w:name w:val="Balloon Text"/>
    <w:basedOn w:val="Standaard"/>
    <w:link w:val="BallontekstChar"/>
    <w:uiPriority w:val="99"/>
    <w:semiHidden/>
    <w:unhideWhenUsed/>
    <w:rsid w:val="00583CA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CA5"/>
    <w:rPr>
      <w:rFonts w:ascii="Segoe UI" w:hAnsi="Segoe UI" w:cs="Segoe UI"/>
      <w:sz w:val="18"/>
      <w:szCs w:val="18"/>
    </w:rPr>
  </w:style>
  <w:style w:type="character" w:customStyle="1" w:styleId="DefaultParagraphFontPHPDOCX">
    <w:name w:val="Default Paragraph Font PHPDOCX"/>
    <w:uiPriority w:val="1"/>
    <w:semiHidden/>
    <w:unhideWhenUsed/>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1">
    <w:name w:val="Comment Text Char PHPDOCX"/>
    <w:basedOn w:val="DefaultParagraphFontPHPDOCX0"/>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1">
    <w:name w:val="Comment Subject Char PHPDOCX"/>
    <w:basedOn w:val="CommentTextCharPHPDOCX1"/>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1">
    <w:name w:val="Balloon Text Char PHPDOCX"/>
    <w:basedOn w:val="DefaultParagraphFontPHPDOCX0"/>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1">
    <w:name w:val="footnote Text Car PHPDOCX"/>
    <w:basedOn w:val="DefaultParagraphFontPHPDOCX0"/>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1">
    <w:name w:val="endnote Text Car PHPDOCX"/>
    <w:basedOn w:val="DefaultParagraphFontPHPDOCX0"/>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character" w:customStyle="1" w:styleId="DefaultParagraphFontPHPDOCX1">
    <w:name w:val="Default Paragraph Font PHPDOCX"/>
    <w:uiPriority w:val="1"/>
    <w:semiHidden/>
    <w:unhideWhenUsed/>
  </w:style>
  <w:style w:type="table" w:customStyle="1" w:styleId="NormalTablePHPDOCX1">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1">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1">
    <w:name w:val="annotation reference PHPDOCX"/>
    <w:basedOn w:val="DefaultParagraphFontPHPDOCX1"/>
    <w:uiPriority w:val="99"/>
    <w:semiHidden/>
    <w:unhideWhenUsed/>
    <w:rsid w:val="00E139EA"/>
    <w:rPr>
      <w:sz w:val="16"/>
      <w:szCs w:val="16"/>
    </w:rPr>
  </w:style>
  <w:style w:type="paragraph" w:customStyle="1" w:styleId="annotationtextPHPDOCX1">
    <w:name w:val="annotation text PHPDOCX"/>
    <w:uiPriority w:val="99"/>
    <w:semiHidden/>
    <w:unhideWhenUsed/>
    <w:rsid w:val="00E139EA"/>
    <w:pPr>
      <w:spacing w:line="240" w:lineRule="auto"/>
    </w:pPr>
    <w:rPr>
      <w:sz w:val="20"/>
      <w:szCs w:val="20"/>
    </w:rPr>
  </w:style>
  <w:style w:type="character" w:customStyle="1" w:styleId="CommentTextCharPHPDOCX2">
    <w:name w:val="Comment Text Char PHPDOCX"/>
    <w:basedOn w:val="DefaultParagraphFontPHPDOCX1"/>
    <w:uiPriority w:val="99"/>
    <w:semiHidden/>
    <w:rsid w:val="00E139EA"/>
    <w:rPr>
      <w:sz w:val="20"/>
      <w:szCs w:val="20"/>
    </w:rPr>
  </w:style>
  <w:style w:type="paragraph" w:customStyle="1" w:styleId="annotationsubjectPHPDOCX1">
    <w:name w:val="annotation subject PHPDOCX"/>
    <w:basedOn w:val="annotationtextPHPDOCX1"/>
    <w:next w:val="annotationtextPHPDOCX1"/>
    <w:uiPriority w:val="99"/>
    <w:semiHidden/>
    <w:unhideWhenUsed/>
    <w:rsid w:val="00E139EA"/>
    <w:rPr>
      <w:b/>
      <w:bCs/>
    </w:rPr>
  </w:style>
  <w:style w:type="character" w:customStyle="1" w:styleId="CommentSubjectCharPHPDOCX2">
    <w:name w:val="Comment Subject Char PHPDOCX"/>
    <w:basedOn w:val="CommentTextCharPHPDOCX2"/>
    <w:uiPriority w:val="99"/>
    <w:semiHidden/>
    <w:rsid w:val="00E139EA"/>
    <w:rPr>
      <w:b/>
      <w:bCs/>
      <w:sz w:val="20"/>
      <w:szCs w:val="20"/>
    </w:rPr>
  </w:style>
  <w:style w:type="paragraph" w:customStyle="1" w:styleId="BalloonTextPHPDOCX1">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2">
    <w:name w:val="Balloon Text Char PHPDOCX"/>
    <w:basedOn w:val="DefaultParagraphFontPHPDOCX1"/>
    <w:uiPriority w:val="99"/>
    <w:semiHidden/>
    <w:rsid w:val="00E139EA"/>
    <w:rPr>
      <w:rFonts w:ascii="Tahoma" w:hAnsi="Tahoma" w:cs="Tahoma"/>
      <w:sz w:val="16"/>
      <w:szCs w:val="16"/>
    </w:rPr>
  </w:style>
  <w:style w:type="paragraph" w:customStyle="1" w:styleId="footnoteTextPHPDOCX1">
    <w:name w:val="footnote Text PHPDOCX"/>
    <w:uiPriority w:val="99"/>
    <w:semiHidden/>
    <w:unhideWhenUsed/>
    <w:rsid w:val="006E0FDA"/>
    <w:pPr>
      <w:spacing w:after="0" w:line="240" w:lineRule="auto"/>
    </w:pPr>
    <w:rPr>
      <w:sz w:val="20"/>
      <w:szCs w:val="20"/>
    </w:rPr>
  </w:style>
  <w:style w:type="character" w:customStyle="1" w:styleId="footnoteTextCarPHPDOCX2">
    <w:name w:val="footnote Text Car PHPDOCX"/>
    <w:basedOn w:val="DefaultParagraphFontPHPDOCX1"/>
    <w:uiPriority w:val="99"/>
    <w:semiHidden/>
    <w:rsid w:val="006E0FDA"/>
    <w:rPr>
      <w:sz w:val="20"/>
      <w:szCs w:val="20"/>
    </w:rPr>
  </w:style>
  <w:style w:type="character" w:customStyle="1" w:styleId="footnoteReferencePHPDOCX1">
    <w:name w:val="footnote Reference PHPDOCX"/>
    <w:basedOn w:val="DefaultParagraphFontPHPDOCX1"/>
    <w:uiPriority w:val="99"/>
    <w:semiHidden/>
    <w:unhideWhenUsed/>
    <w:rsid w:val="006E0FDA"/>
    <w:rPr>
      <w:vertAlign w:val="superscript"/>
    </w:rPr>
  </w:style>
  <w:style w:type="paragraph" w:customStyle="1" w:styleId="endnoteTextPHPDOCX1">
    <w:name w:val="endnote Text PHPDOCX"/>
    <w:uiPriority w:val="99"/>
    <w:semiHidden/>
    <w:unhideWhenUsed/>
    <w:rsid w:val="006E0FDA"/>
    <w:pPr>
      <w:spacing w:after="0" w:line="240" w:lineRule="auto"/>
    </w:pPr>
    <w:rPr>
      <w:sz w:val="20"/>
      <w:szCs w:val="20"/>
    </w:rPr>
  </w:style>
  <w:style w:type="character" w:customStyle="1" w:styleId="endnoteTextCarPHPDOCX2">
    <w:name w:val="endnote Text Car PHPDOCX"/>
    <w:basedOn w:val="DefaultParagraphFontPHPDOCX1"/>
    <w:uiPriority w:val="99"/>
    <w:semiHidden/>
    <w:rsid w:val="006E0FDA"/>
    <w:rPr>
      <w:sz w:val="20"/>
      <w:szCs w:val="20"/>
    </w:rPr>
  </w:style>
  <w:style w:type="character" w:customStyle="1" w:styleId="endnoteReferencePHPDOCX1">
    <w:name w:val="endnote Reference PHPDOCX"/>
    <w:basedOn w:val="DefaultParagraphFontPHPDOCX1"/>
    <w:uiPriority w:val="99"/>
    <w:semiHidden/>
    <w:unhideWhenUsed/>
    <w:rsid w:val="006E0FDA"/>
    <w:rPr>
      <w:vertAlign w:val="superscript"/>
    </w:rPr>
  </w:style>
  <w:style w:type="table" w:styleId="Tabelraster">
    <w:name w:val="Table Grid"/>
    <w:basedOn w:val="Standaardtabel"/>
    <w:uiPriority w:val="59"/>
    <w:rsid w:val="00561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4">
    <w:name w:val="Plain Table 4"/>
    <w:basedOn w:val="Standaardtabel"/>
    <w:uiPriority w:val="44"/>
    <w:rsid w:val="009E7CA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OCArtikel">
    <w:name w:val="TOCArtikel"/>
    <w:basedOn w:val="Standaard"/>
    <w:link w:val="TOCArtikelChar"/>
    <w:rsid w:val="00415797"/>
    <w:pPr>
      <w:spacing w:after="0"/>
    </w:pPr>
    <w:rPr>
      <w:sz w:val="24"/>
      <w:lang w:val="nl-NL"/>
    </w:rPr>
  </w:style>
  <w:style w:type="character" w:customStyle="1" w:styleId="TOCArtikelChar">
    <w:name w:val="TOCArtikel Char"/>
    <w:basedOn w:val="Standaardalinea-lettertype"/>
    <w:link w:val="TOCArtikel"/>
    <w:rsid w:val="00415797"/>
    <w:rPr>
      <w:sz w:val="24"/>
      <w:lang w:val="nl-NL"/>
    </w:rPr>
  </w:style>
  <w:style w:type="paragraph" w:customStyle="1" w:styleId="TOCCategorie">
    <w:name w:val="TOCCategorie"/>
    <w:basedOn w:val="Standaard"/>
    <w:link w:val="TOCCategorieChar"/>
    <w:rsid w:val="005C6F83"/>
    <w:pPr>
      <w:spacing w:before="120" w:after="120"/>
    </w:pPr>
    <w:rPr>
      <w:b/>
      <w:bCs/>
      <w:sz w:val="24"/>
      <w:szCs w:val="26"/>
      <w:lang w:val="nl-NL"/>
    </w:rPr>
  </w:style>
  <w:style w:type="character" w:customStyle="1" w:styleId="TOCCategorieChar">
    <w:name w:val="TOCCategorie Char"/>
    <w:basedOn w:val="TOCArtikelChar"/>
    <w:link w:val="TOCCategorie"/>
    <w:rsid w:val="005C6F83"/>
    <w:rPr>
      <w:b/>
      <w:bCs/>
      <w:sz w:val="24"/>
      <w:szCs w:val="26"/>
      <w:lang w:val="nl-NL"/>
    </w:rPr>
  </w:style>
  <w:style w:type="table" w:styleId="Onopgemaaktetabel2">
    <w:name w:val="Plain Table 2"/>
    <w:basedOn w:val="Standaardtabel"/>
    <w:uiPriority w:val="42"/>
    <w:rsid w:val="00D542A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voorafopgemaakt">
    <w:name w:val="HTML Preformatted"/>
    <w:basedOn w:val="Standaard"/>
    <w:link w:val="HTML-voorafopgemaaktChar"/>
    <w:uiPriority w:val="99"/>
    <w:semiHidden/>
    <w:unhideWhenUsed/>
    <w:rsid w:val="00545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voorafopgemaaktChar">
    <w:name w:val="HTML - vooraf opgemaakt Char"/>
    <w:basedOn w:val="Standaardalinea-lettertype"/>
    <w:link w:val="HTML-voorafopgemaakt"/>
    <w:uiPriority w:val="99"/>
    <w:semiHidden/>
    <w:rsid w:val="00545768"/>
    <w:rPr>
      <w:rFonts w:ascii="Courier New" w:eastAsia="Times New Roman" w:hAnsi="Courier New" w:cs="Courier New"/>
      <w:sz w:val="20"/>
      <w:szCs w:val="20"/>
      <w:lang w:val="nl-NL" w:eastAsia="nl-NL"/>
    </w:rPr>
  </w:style>
  <w:style w:type="character" w:customStyle="1" w:styleId="DefaultParagraphFontPHPDOCX2">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2"/>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2"/>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2">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2">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2">
    <w:name w:val="annotation reference PHPDOCX"/>
    <w:basedOn w:val="DefaultParagraphFontPHPDOCX2"/>
    <w:uiPriority w:val="99"/>
    <w:semiHidden/>
    <w:unhideWhenUsed/>
    <w:rsid w:val="00E139EA"/>
    <w:rPr>
      <w:sz w:val="16"/>
      <w:szCs w:val="16"/>
    </w:rPr>
  </w:style>
  <w:style w:type="paragraph" w:customStyle="1" w:styleId="annotationtextPHPDOCX2">
    <w:name w:val="annotation text PHPDOCX"/>
    <w:uiPriority w:val="99"/>
    <w:semiHidden/>
    <w:unhideWhenUsed/>
    <w:rsid w:val="00E139EA"/>
    <w:pPr>
      <w:spacing w:line="240" w:lineRule="auto"/>
    </w:pPr>
    <w:rPr>
      <w:sz w:val="20"/>
      <w:szCs w:val="20"/>
    </w:rPr>
  </w:style>
  <w:style w:type="character" w:customStyle="1" w:styleId="CommentTextCharPHPDOCX3">
    <w:name w:val="Comment Text Char PHPDOCX"/>
    <w:basedOn w:val="DefaultParagraphFontPHPDOCX2"/>
    <w:uiPriority w:val="99"/>
    <w:semiHidden/>
    <w:rsid w:val="00E139EA"/>
    <w:rPr>
      <w:sz w:val="20"/>
      <w:szCs w:val="20"/>
    </w:rPr>
  </w:style>
  <w:style w:type="paragraph" w:customStyle="1" w:styleId="annotationsubjectPHPDOCX2">
    <w:name w:val="annotation subject PHPDOCX"/>
    <w:basedOn w:val="annotationtextPHPDOCX2"/>
    <w:next w:val="annotationtextPHPDOCX2"/>
    <w:uiPriority w:val="99"/>
    <w:semiHidden/>
    <w:unhideWhenUsed/>
    <w:rsid w:val="00E139EA"/>
    <w:rPr>
      <w:b/>
      <w:bCs/>
    </w:rPr>
  </w:style>
  <w:style w:type="character" w:customStyle="1" w:styleId="CommentSubjectCharPHPDOCX3">
    <w:name w:val="Comment Subject Char PHPDOCX"/>
    <w:basedOn w:val="CommentTextCharPHPDOCX3"/>
    <w:uiPriority w:val="99"/>
    <w:semiHidden/>
    <w:rsid w:val="00E139EA"/>
    <w:rPr>
      <w:b/>
      <w:bCs/>
      <w:sz w:val="20"/>
      <w:szCs w:val="20"/>
    </w:rPr>
  </w:style>
  <w:style w:type="paragraph" w:customStyle="1" w:styleId="BalloonTextPHPDOCX2">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3">
    <w:name w:val="Balloon Text Char PHPDOCX"/>
    <w:basedOn w:val="DefaultParagraphFontPHPDOCX2"/>
    <w:uiPriority w:val="99"/>
    <w:semiHidden/>
    <w:rsid w:val="00E139EA"/>
    <w:rPr>
      <w:rFonts w:ascii="Tahoma" w:hAnsi="Tahoma" w:cs="Tahoma"/>
      <w:sz w:val="16"/>
      <w:szCs w:val="16"/>
    </w:rPr>
  </w:style>
  <w:style w:type="paragraph" w:customStyle="1" w:styleId="footnoteTextPHPDOCX2">
    <w:name w:val="footnote Text PHPDOCX"/>
    <w:uiPriority w:val="99"/>
    <w:semiHidden/>
    <w:unhideWhenUsed/>
    <w:rsid w:val="006E0FDA"/>
    <w:pPr>
      <w:spacing w:after="0" w:line="240" w:lineRule="auto"/>
    </w:pPr>
    <w:rPr>
      <w:sz w:val="20"/>
      <w:szCs w:val="20"/>
    </w:rPr>
  </w:style>
  <w:style w:type="character" w:customStyle="1" w:styleId="footnoteTextCarPHPDOCX3">
    <w:name w:val="footnote Text Car PHPDOCX"/>
    <w:basedOn w:val="DefaultParagraphFontPHPDOCX2"/>
    <w:uiPriority w:val="99"/>
    <w:semiHidden/>
    <w:rsid w:val="006E0FDA"/>
    <w:rPr>
      <w:sz w:val="20"/>
      <w:szCs w:val="20"/>
    </w:rPr>
  </w:style>
  <w:style w:type="character" w:customStyle="1" w:styleId="footnoteReferencePHPDOCX2">
    <w:name w:val="footnote Reference PHPDOCX"/>
    <w:basedOn w:val="DefaultParagraphFontPHPDOCX2"/>
    <w:uiPriority w:val="99"/>
    <w:semiHidden/>
    <w:unhideWhenUsed/>
    <w:rsid w:val="006E0FDA"/>
    <w:rPr>
      <w:vertAlign w:val="superscript"/>
    </w:rPr>
  </w:style>
  <w:style w:type="paragraph" w:customStyle="1" w:styleId="endnoteTextPHPDOCX2">
    <w:name w:val="endnote Text PHPDOCX"/>
    <w:uiPriority w:val="99"/>
    <w:semiHidden/>
    <w:unhideWhenUsed/>
    <w:rsid w:val="006E0FDA"/>
    <w:pPr>
      <w:spacing w:after="0" w:line="240" w:lineRule="auto"/>
    </w:pPr>
    <w:rPr>
      <w:sz w:val="20"/>
      <w:szCs w:val="20"/>
    </w:rPr>
  </w:style>
  <w:style w:type="character" w:customStyle="1" w:styleId="endnoteTextCarPHPDOCX3">
    <w:name w:val="endnote Text Car PHPDOCX"/>
    <w:basedOn w:val="DefaultParagraphFontPHPDOCX2"/>
    <w:uiPriority w:val="99"/>
    <w:semiHidden/>
    <w:rsid w:val="006E0FDA"/>
    <w:rPr>
      <w:sz w:val="20"/>
      <w:szCs w:val="20"/>
    </w:rPr>
  </w:style>
  <w:style w:type="character" w:customStyle="1" w:styleId="endnoteReferencePHPDOCX2">
    <w:name w:val="endnote Reference PHPDOCX"/>
    <w:basedOn w:val="DefaultParagraphFontPHPDOCX2"/>
    <w:uiPriority w:val="99"/>
    <w:semiHidden/>
    <w:unhideWhenUsed/>
    <w:rsid w:val="006E0FDA"/>
    <w:rPr>
      <w:vertAlign w:val="superscript"/>
    </w:rPr>
  </w:style>
  <w:style w:type="character" w:customStyle="1" w:styleId="DefaultParagraphFontPHPDOCX3">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1">
    <w:name w:val="Title Car PHPDOCX"/>
    <w:basedOn w:val="DefaultParagraphFontPHPDOCX3"/>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1">
    <w:name w:val="Subtitle Car PHPDOCX"/>
    <w:basedOn w:val="DefaultParagraphFontPHPDOCX3"/>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3">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3">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3">
    <w:name w:val="annotation reference PHPDOCX"/>
    <w:basedOn w:val="DefaultParagraphFontPHPDOCX3"/>
    <w:uiPriority w:val="99"/>
    <w:semiHidden/>
    <w:unhideWhenUsed/>
    <w:rsid w:val="00E139EA"/>
    <w:rPr>
      <w:sz w:val="16"/>
      <w:szCs w:val="16"/>
    </w:rPr>
  </w:style>
  <w:style w:type="paragraph" w:customStyle="1" w:styleId="annotationtextPHPDOCX3">
    <w:name w:val="annotation text PHPDOCX"/>
    <w:uiPriority w:val="99"/>
    <w:semiHidden/>
    <w:unhideWhenUsed/>
    <w:rsid w:val="00E139EA"/>
    <w:pPr>
      <w:spacing w:line="240" w:lineRule="auto"/>
    </w:pPr>
    <w:rPr>
      <w:sz w:val="20"/>
      <w:szCs w:val="20"/>
    </w:rPr>
  </w:style>
  <w:style w:type="character" w:customStyle="1" w:styleId="CommentTextCharPHPDOCX4">
    <w:name w:val="Comment Text Char PHPDOCX"/>
    <w:basedOn w:val="DefaultParagraphFontPHPDOCX3"/>
    <w:uiPriority w:val="99"/>
    <w:semiHidden/>
    <w:rsid w:val="00E139EA"/>
    <w:rPr>
      <w:sz w:val="20"/>
      <w:szCs w:val="20"/>
    </w:rPr>
  </w:style>
  <w:style w:type="paragraph" w:customStyle="1" w:styleId="annotationsubjectPHPDOCX3">
    <w:name w:val="annotation subject PHPDOCX"/>
    <w:basedOn w:val="annotationtextPHPDOCX3"/>
    <w:next w:val="annotationtextPHPDOCX3"/>
    <w:uiPriority w:val="99"/>
    <w:semiHidden/>
    <w:unhideWhenUsed/>
    <w:rsid w:val="00E139EA"/>
    <w:rPr>
      <w:b/>
      <w:bCs/>
    </w:rPr>
  </w:style>
  <w:style w:type="character" w:customStyle="1" w:styleId="CommentSubjectCharPHPDOCX4">
    <w:name w:val="Comment Subject Char PHPDOCX"/>
    <w:basedOn w:val="CommentTextCharPHPDOCX4"/>
    <w:uiPriority w:val="99"/>
    <w:semiHidden/>
    <w:rsid w:val="00E139EA"/>
    <w:rPr>
      <w:b/>
      <w:bCs/>
      <w:sz w:val="20"/>
      <w:szCs w:val="20"/>
    </w:rPr>
  </w:style>
  <w:style w:type="paragraph" w:customStyle="1" w:styleId="BalloonTextPHPDOCX3">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4">
    <w:name w:val="Balloon Text Char PHPDOCX"/>
    <w:basedOn w:val="DefaultParagraphFontPHPDOCX3"/>
    <w:uiPriority w:val="99"/>
    <w:semiHidden/>
    <w:rsid w:val="00E139EA"/>
    <w:rPr>
      <w:rFonts w:ascii="Tahoma" w:hAnsi="Tahoma" w:cs="Tahoma"/>
      <w:sz w:val="16"/>
      <w:szCs w:val="16"/>
    </w:rPr>
  </w:style>
  <w:style w:type="paragraph" w:customStyle="1" w:styleId="footnoteTextPHPDOCX3">
    <w:name w:val="footnote Text PHPDOCX"/>
    <w:uiPriority w:val="99"/>
    <w:semiHidden/>
    <w:unhideWhenUsed/>
    <w:rsid w:val="006E0FDA"/>
    <w:pPr>
      <w:spacing w:after="0" w:line="240" w:lineRule="auto"/>
    </w:pPr>
    <w:rPr>
      <w:sz w:val="20"/>
      <w:szCs w:val="20"/>
    </w:rPr>
  </w:style>
  <w:style w:type="character" w:customStyle="1" w:styleId="footnoteTextCarPHPDOCX4">
    <w:name w:val="footnote Text Car PHPDOCX"/>
    <w:basedOn w:val="DefaultParagraphFontPHPDOCX3"/>
    <w:uiPriority w:val="99"/>
    <w:semiHidden/>
    <w:rsid w:val="006E0FDA"/>
    <w:rPr>
      <w:sz w:val="20"/>
      <w:szCs w:val="20"/>
    </w:rPr>
  </w:style>
  <w:style w:type="character" w:customStyle="1" w:styleId="footnoteReferencePHPDOCX3">
    <w:name w:val="footnote Reference PHPDOCX"/>
    <w:basedOn w:val="DefaultParagraphFontPHPDOCX3"/>
    <w:uiPriority w:val="99"/>
    <w:semiHidden/>
    <w:unhideWhenUsed/>
    <w:rsid w:val="006E0FDA"/>
    <w:rPr>
      <w:vertAlign w:val="superscript"/>
    </w:rPr>
  </w:style>
  <w:style w:type="paragraph" w:customStyle="1" w:styleId="endnoteTextPHPDOCX3">
    <w:name w:val="endnote Text PHPDOCX"/>
    <w:uiPriority w:val="99"/>
    <w:semiHidden/>
    <w:unhideWhenUsed/>
    <w:rsid w:val="006E0FDA"/>
    <w:pPr>
      <w:spacing w:after="0" w:line="240" w:lineRule="auto"/>
    </w:pPr>
    <w:rPr>
      <w:sz w:val="20"/>
      <w:szCs w:val="20"/>
    </w:rPr>
  </w:style>
  <w:style w:type="character" w:customStyle="1" w:styleId="endnoteTextCarPHPDOCX4">
    <w:name w:val="endnote Text Car PHPDOCX"/>
    <w:basedOn w:val="DefaultParagraphFontPHPDOCX3"/>
    <w:uiPriority w:val="99"/>
    <w:semiHidden/>
    <w:rsid w:val="006E0FDA"/>
    <w:rPr>
      <w:sz w:val="20"/>
      <w:szCs w:val="20"/>
    </w:rPr>
  </w:style>
  <w:style w:type="character" w:customStyle="1" w:styleId="endnoteReferencePHPDOCX3">
    <w:name w:val="endnote Reference PHPDOCX"/>
    <w:basedOn w:val="DefaultParagraphFontPHPDOCX3"/>
    <w:uiPriority w:val="99"/>
    <w:semiHidden/>
    <w:unhideWhenUsed/>
    <w:rsid w:val="006E0FDA"/>
    <w:rPr>
      <w:vertAlign w:val="superscript"/>
    </w:rPr>
  </w:style>
  <w:style w:type="character" w:customStyle="1" w:styleId="DefaultParagraphFontPHPDOCX4">
    <w:name w:val="Default Paragraph Font PHPDOCX"/>
    <w:uiPriority w:val="1"/>
    <w:semiHidden/>
    <w:unhideWhenUsed/>
  </w:style>
  <w:style w:type="paragraph" w:customStyle="1" w:styleId="ListParagraphPHPDOCX1">
    <w:name w:val="List Paragraph PHPDOCX"/>
    <w:uiPriority w:val="34"/>
    <w:qFormat/>
    <w:rsid w:val="00DF064E"/>
    <w:pPr>
      <w:ind w:left="720"/>
      <w:contextualSpacing/>
    </w:pPr>
  </w:style>
  <w:style w:type="paragraph" w:customStyle="1" w:styleId="TitlePHPDOCX1">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4"/>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1">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4"/>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4">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4">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4">
    <w:name w:val="annotation reference PHPDOCX"/>
    <w:basedOn w:val="DefaultParagraphFontPHPDOCX4"/>
    <w:uiPriority w:val="99"/>
    <w:semiHidden/>
    <w:unhideWhenUsed/>
    <w:rsid w:val="00E139EA"/>
    <w:rPr>
      <w:sz w:val="16"/>
      <w:szCs w:val="16"/>
    </w:rPr>
  </w:style>
  <w:style w:type="paragraph" w:customStyle="1" w:styleId="annotationtextPHPDOCX4">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4"/>
    <w:link w:val="annotationtextPHPDOCX"/>
    <w:uiPriority w:val="99"/>
    <w:semiHidden/>
    <w:rsid w:val="00E139EA"/>
    <w:rPr>
      <w:sz w:val="20"/>
      <w:szCs w:val="20"/>
    </w:rPr>
  </w:style>
  <w:style w:type="paragraph" w:customStyle="1" w:styleId="annotationsubjectPHPDOCX4">
    <w:name w:val="annotation subject PHPDOCX"/>
    <w:basedOn w:val="annotationtextPHPDOCX4"/>
    <w:next w:val="annotationtextPHPDOCX4"/>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4">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4"/>
    <w:link w:val="BalloonTextPHPDOCX"/>
    <w:uiPriority w:val="99"/>
    <w:semiHidden/>
    <w:rsid w:val="00E139EA"/>
    <w:rPr>
      <w:rFonts w:ascii="Tahoma" w:hAnsi="Tahoma" w:cs="Tahoma"/>
      <w:sz w:val="16"/>
      <w:szCs w:val="16"/>
    </w:rPr>
  </w:style>
  <w:style w:type="paragraph" w:customStyle="1" w:styleId="footnoteTextPHPDOCX4">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4"/>
    <w:link w:val="footnoteTextPHPDOCX"/>
    <w:uiPriority w:val="99"/>
    <w:semiHidden/>
    <w:rsid w:val="006E0FDA"/>
    <w:rPr>
      <w:sz w:val="20"/>
      <w:szCs w:val="20"/>
    </w:rPr>
  </w:style>
  <w:style w:type="character" w:customStyle="1" w:styleId="footnoteReferencePHPDOCX4">
    <w:name w:val="footnote Reference PHPDOCX"/>
    <w:basedOn w:val="DefaultParagraphFontPHPDOCX4"/>
    <w:uiPriority w:val="99"/>
    <w:semiHidden/>
    <w:unhideWhenUsed/>
    <w:rsid w:val="006E0FDA"/>
    <w:rPr>
      <w:vertAlign w:val="superscript"/>
    </w:rPr>
  </w:style>
  <w:style w:type="paragraph" w:customStyle="1" w:styleId="endnoteTextPHPDOCX4">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4"/>
    <w:link w:val="endnoteTextPHPDOCX"/>
    <w:uiPriority w:val="99"/>
    <w:semiHidden/>
    <w:rsid w:val="006E0FDA"/>
    <w:rPr>
      <w:sz w:val="20"/>
      <w:szCs w:val="20"/>
    </w:rPr>
  </w:style>
  <w:style w:type="character" w:customStyle="1" w:styleId="endnoteReferencePHPDOCX4">
    <w:name w:val="endnote Reference PHPDOCX"/>
    <w:basedOn w:val="DefaultParagraphFontPHPDOCX4"/>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12786">
      <w:bodyDiv w:val="1"/>
      <w:marLeft w:val="0"/>
      <w:marRight w:val="0"/>
      <w:marTop w:val="0"/>
      <w:marBottom w:val="0"/>
      <w:divBdr>
        <w:top w:val="none" w:sz="0" w:space="0" w:color="auto"/>
        <w:left w:val="none" w:sz="0" w:space="0" w:color="auto"/>
        <w:bottom w:val="none" w:sz="0" w:space="0" w:color="auto"/>
        <w:right w:val="none" w:sz="0" w:space="0" w:color="auto"/>
      </w:divBdr>
    </w:div>
    <w:div w:id="504978922">
      <w:bodyDiv w:val="1"/>
      <w:marLeft w:val="0"/>
      <w:marRight w:val="0"/>
      <w:marTop w:val="0"/>
      <w:marBottom w:val="0"/>
      <w:divBdr>
        <w:top w:val="none" w:sz="0" w:space="0" w:color="auto"/>
        <w:left w:val="none" w:sz="0" w:space="0" w:color="auto"/>
        <w:bottom w:val="none" w:sz="0" w:space="0" w:color="auto"/>
        <w:right w:val="none" w:sz="0" w:space="0" w:color="auto"/>
      </w:divBdr>
    </w:div>
    <w:div w:id="600407541">
      <w:bodyDiv w:val="1"/>
      <w:marLeft w:val="0"/>
      <w:marRight w:val="0"/>
      <w:marTop w:val="0"/>
      <w:marBottom w:val="0"/>
      <w:divBdr>
        <w:top w:val="none" w:sz="0" w:space="0" w:color="auto"/>
        <w:left w:val="none" w:sz="0" w:space="0" w:color="auto"/>
        <w:bottom w:val="none" w:sz="0" w:space="0" w:color="auto"/>
        <w:right w:val="none" w:sz="0" w:space="0" w:color="auto"/>
      </w:divBdr>
    </w:div>
    <w:div w:id="844393291">
      <w:bodyDiv w:val="1"/>
      <w:marLeft w:val="0"/>
      <w:marRight w:val="0"/>
      <w:marTop w:val="0"/>
      <w:marBottom w:val="0"/>
      <w:divBdr>
        <w:top w:val="none" w:sz="0" w:space="0" w:color="auto"/>
        <w:left w:val="none" w:sz="0" w:space="0" w:color="auto"/>
        <w:bottom w:val="none" w:sz="0" w:space="0" w:color="auto"/>
        <w:right w:val="none" w:sz="0" w:space="0" w:color="auto"/>
      </w:divBdr>
    </w:div>
    <w:div w:id="847867106">
      <w:bodyDiv w:val="1"/>
      <w:marLeft w:val="0"/>
      <w:marRight w:val="0"/>
      <w:marTop w:val="0"/>
      <w:marBottom w:val="0"/>
      <w:divBdr>
        <w:top w:val="none" w:sz="0" w:space="0" w:color="auto"/>
        <w:left w:val="none" w:sz="0" w:space="0" w:color="auto"/>
        <w:bottom w:val="none" w:sz="0" w:space="0" w:color="auto"/>
        <w:right w:val="none" w:sz="0" w:space="0" w:color="auto"/>
      </w:divBdr>
    </w:div>
    <w:div w:id="1003237423">
      <w:bodyDiv w:val="1"/>
      <w:marLeft w:val="0"/>
      <w:marRight w:val="0"/>
      <w:marTop w:val="0"/>
      <w:marBottom w:val="0"/>
      <w:divBdr>
        <w:top w:val="none" w:sz="0" w:space="0" w:color="auto"/>
        <w:left w:val="none" w:sz="0" w:space="0" w:color="auto"/>
        <w:bottom w:val="none" w:sz="0" w:space="0" w:color="auto"/>
        <w:right w:val="none" w:sz="0" w:space="0" w:color="auto"/>
      </w:divBdr>
    </w:div>
    <w:div w:id="1432093401">
      <w:bodyDiv w:val="1"/>
      <w:marLeft w:val="0"/>
      <w:marRight w:val="0"/>
      <w:marTop w:val="0"/>
      <w:marBottom w:val="0"/>
      <w:divBdr>
        <w:top w:val="none" w:sz="0" w:space="0" w:color="auto"/>
        <w:left w:val="none" w:sz="0" w:space="0" w:color="auto"/>
        <w:bottom w:val="none" w:sz="0" w:space="0" w:color="auto"/>
        <w:right w:val="none" w:sz="0" w:space="0" w:color="auto"/>
      </w:divBdr>
    </w:div>
    <w:div w:id="1469736916">
      <w:bodyDiv w:val="1"/>
      <w:marLeft w:val="0"/>
      <w:marRight w:val="0"/>
      <w:marTop w:val="0"/>
      <w:marBottom w:val="0"/>
      <w:divBdr>
        <w:top w:val="none" w:sz="0" w:space="0" w:color="auto"/>
        <w:left w:val="none" w:sz="0" w:space="0" w:color="auto"/>
        <w:bottom w:val="none" w:sz="0" w:space="0" w:color="auto"/>
        <w:right w:val="none" w:sz="0" w:space="0" w:color="auto"/>
      </w:divBdr>
    </w:div>
    <w:div w:id="1504784978">
      <w:bodyDiv w:val="1"/>
      <w:marLeft w:val="0"/>
      <w:marRight w:val="0"/>
      <w:marTop w:val="0"/>
      <w:marBottom w:val="0"/>
      <w:divBdr>
        <w:top w:val="none" w:sz="0" w:space="0" w:color="auto"/>
        <w:left w:val="none" w:sz="0" w:space="0" w:color="auto"/>
        <w:bottom w:val="none" w:sz="0" w:space="0" w:color="auto"/>
        <w:right w:val="none" w:sz="0" w:space="0" w:color="auto"/>
      </w:divBdr>
    </w:div>
    <w:div w:id="16735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5C8A39-EC7B-4A4E-AD23-13BC2769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2653</Words>
  <Characters>14594</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Algemene voorwaarden</vt:lpstr>
    </vt:vector>
  </TitlesOfParts>
  <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dc:title>
  <dc:creator>ITAA</dc:creator>
  <cp:keywords/>
  <dc:description/>
  <cp:lastModifiedBy>Erwin Maes</cp:lastModifiedBy>
  <cp:revision>9</cp:revision>
  <cp:lastPrinted>2021-12-30T10:34:00Z</cp:lastPrinted>
  <dcterms:created xsi:type="dcterms:W3CDTF">1970-01-01T00:00:00Z</dcterms:created>
  <dcterms:modified xsi:type="dcterms:W3CDTF">2022-02-02T13:29:00Z</dcterms:modified>
  <cp:category>Opdrachtbrieven: algemene voorwaarden</cp:category>
  <cp:contentStatus>Gepubliceerd</cp:contentStatus>
</cp:coreProperties>
</file>